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326FB5" w14:textId="77777777" w:rsidR="00AC0BDA" w:rsidRDefault="00000000">
      <w:pPr>
        <w:pStyle w:val="BodyText"/>
        <w:ind w:left="4596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429AC538" wp14:editId="468CC7D7">
            <wp:extent cx="1272761" cy="1466850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2761" cy="146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F44181" w14:textId="77777777" w:rsidR="00AC0BDA" w:rsidRDefault="00AC0BDA">
      <w:pPr>
        <w:pStyle w:val="BodyText"/>
        <w:rPr>
          <w:rFonts w:ascii="Times New Roman"/>
          <w:sz w:val="48"/>
        </w:rPr>
      </w:pPr>
    </w:p>
    <w:p w14:paraId="6C81C807" w14:textId="77777777" w:rsidR="00AC0BDA" w:rsidRDefault="00AC0BDA">
      <w:pPr>
        <w:pStyle w:val="BodyText"/>
        <w:rPr>
          <w:rFonts w:ascii="Times New Roman"/>
          <w:sz w:val="48"/>
        </w:rPr>
      </w:pPr>
    </w:p>
    <w:p w14:paraId="49E3B066" w14:textId="77777777" w:rsidR="00AC0BDA" w:rsidRDefault="00AC0BDA">
      <w:pPr>
        <w:pStyle w:val="BodyText"/>
        <w:spacing w:before="160"/>
        <w:rPr>
          <w:rFonts w:ascii="Times New Roman"/>
          <w:sz w:val="48"/>
        </w:rPr>
      </w:pPr>
    </w:p>
    <w:p w14:paraId="3EF31CA3" w14:textId="77777777" w:rsidR="00AC0BDA" w:rsidRDefault="00000000">
      <w:pPr>
        <w:spacing w:before="1"/>
        <w:ind w:left="2364"/>
        <w:rPr>
          <w:rFonts w:ascii="Arial"/>
          <w:b/>
          <w:sz w:val="48"/>
        </w:rPr>
      </w:pPr>
      <w:r>
        <w:rPr>
          <w:rFonts w:ascii="Arial"/>
          <w:b/>
          <w:sz w:val="48"/>
        </w:rPr>
        <w:t>South</w:t>
      </w:r>
      <w:r>
        <w:rPr>
          <w:rFonts w:ascii="Arial"/>
          <w:b/>
          <w:spacing w:val="-4"/>
          <w:sz w:val="48"/>
        </w:rPr>
        <w:t xml:space="preserve"> </w:t>
      </w:r>
      <w:r>
        <w:rPr>
          <w:rFonts w:ascii="Arial"/>
          <w:b/>
          <w:sz w:val="48"/>
        </w:rPr>
        <w:t>Bank</w:t>
      </w:r>
      <w:r>
        <w:rPr>
          <w:rFonts w:ascii="Arial"/>
          <w:b/>
          <w:spacing w:val="-4"/>
          <w:sz w:val="48"/>
        </w:rPr>
        <w:t xml:space="preserve"> </w:t>
      </w:r>
      <w:r>
        <w:rPr>
          <w:rFonts w:ascii="Arial"/>
          <w:b/>
          <w:sz w:val="48"/>
        </w:rPr>
        <w:t>Primary</w:t>
      </w:r>
      <w:r>
        <w:rPr>
          <w:rFonts w:ascii="Arial"/>
          <w:b/>
          <w:spacing w:val="-11"/>
          <w:sz w:val="48"/>
        </w:rPr>
        <w:t xml:space="preserve"> </w:t>
      </w:r>
      <w:r>
        <w:rPr>
          <w:rFonts w:ascii="Arial"/>
          <w:b/>
          <w:spacing w:val="-2"/>
          <w:sz w:val="48"/>
        </w:rPr>
        <w:t>School</w:t>
      </w:r>
    </w:p>
    <w:p w14:paraId="0F9E5C0E" w14:textId="77777777" w:rsidR="00AC0BDA" w:rsidRDefault="00AC0BDA">
      <w:pPr>
        <w:pStyle w:val="BodyText"/>
        <w:rPr>
          <w:rFonts w:ascii="Arial"/>
          <w:b/>
          <w:sz w:val="48"/>
        </w:rPr>
      </w:pPr>
    </w:p>
    <w:p w14:paraId="493E3976" w14:textId="77777777" w:rsidR="00AC0BDA" w:rsidRDefault="00AC0BDA">
      <w:pPr>
        <w:pStyle w:val="BodyText"/>
        <w:spacing w:before="550"/>
        <w:rPr>
          <w:rFonts w:ascii="Arial"/>
          <w:b/>
          <w:sz w:val="48"/>
        </w:rPr>
      </w:pPr>
    </w:p>
    <w:p w14:paraId="732F3C6E" w14:textId="05680969" w:rsidR="00AC0BDA" w:rsidRDefault="00000000">
      <w:pPr>
        <w:pStyle w:val="Title"/>
      </w:pPr>
      <w:r>
        <w:t>Privacy</w:t>
      </w:r>
      <w:r>
        <w:rPr>
          <w:spacing w:val="-3"/>
        </w:rPr>
        <w:t xml:space="preserve"> </w:t>
      </w:r>
      <w:r>
        <w:t>Notice</w:t>
      </w:r>
      <w:r>
        <w:rPr>
          <w:spacing w:val="-3"/>
        </w:rPr>
        <w:t xml:space="preserve"> </w:t>
      </w:r>
      <w:r w:rsidR="00773B1D">
        <w:t>-</w:t>
      </w:r>
      <w:r>
        <w:rPr>
          <w:spacing w:val="-1"/>
        </w:rPr>
        <w:t xml:space="preserve"> </w:t>
      </w:r>
      <w:r>
        <w:rPr>
          <w:spacing w:val="-2"/>
        </w:rPr>
        <w:t>Employees</w:t>
      </w:r>
    </w:p>
    <w:p w14:paraId="762E3C9F" w14:textId="77777777" w:rsidR="00AC0BDA" w:rsidRDefault="00AC0BDA">
      <w:pPr>
        <w:pStyle w:val="BodyText"/>
        <w:rPr>
          <w:rFonts w:ascii="Calibri"/>
          <w:sz w:val="20"/>
        </w:rPr>
      </w:pPr>
    </w:p>
    <w:p w14:paraId="66D898EB" w14:textId="77777777" w:rsidR="00AC0BDA" w:rsidRDefault="00AC0BDA">
      <w:pPr>
        <w:pStyle w:val="BodyText"/>
        <w:rPr>
          <w:rFonts w:ascii="Calibri"/>
          <w:sz w:val="20"/>
        </w:rPr>
      </w:pPr>
    </w:p>
    <w:p w14:paraId="1E6F64A3" w14:textId="77777777" w:rsidR="00AC0BDA" w:rsidRDefault="00AC0BDA">
      <w:pPr>
        <w:pStyle w:val="BodyText"/>
        <w:rPr>
          <w:rFonts w:ascii="Calibri"/>
          <w:sz w:val="20"/>
        </w:rPr>
      </w:pPr>
    </w:p>
    <w:p w14:paraId="32747EF5" w14:textId="77777777" w:rsidR="00AC0BDA" w:rsidRDefault="00AC0BDA">
      <w:pPr>
        <w:pStyle w:val="BodyText"/>
        <w:rPr>
          <w:rFonts w:ascii="Calibri"/>
          <w:sz w:val="20"/>
        </w:rPr>
      </w:pPr>
    </w:p>
    <w:p w14:paraId="3A374A41" w14:textId="77777777" w:rsidR="00AC0BDA" w:rsidRDefault="00AC0BDA">
      <w:pPr>
        <w:pStyle w:val="BodyText"/>
        <w:rPr>
          <w:rFonts w:ascii="Calibri"/>
          <w:sz w:val="20"/>
        </w:rPr>
      </w:pPr>
    </w:p>
    <w:p w14:paraId="762883DD" w14:textId="77777777" w:rsidR="00AC0BDA" w:rsidRDefault="00AC0BDA">
      <w:pPr>
        <w:pStyle w:val="BodyText"/>
        <w:rPr>
          <w:rFonts w:ascii="Calibri"/>
          <w:sz w:val="20"/>
        </w:rPr>
      </w:pPr>
    </w:p>
    <w:p w14:paraId="0B57B6D7" w14:textId="77777777" w:rsidR="00AC0BDA" w:rsidRDefault="00AC0BDA">
      <w:pPr>
        <w:pStyle w:val="BodyText"/>
        <w:rPr>
          <w:rFonts w:ascii="Calibri"/>
          <w:sz w:val="20"/>
        </w:rPr>
      </w:pPr>
    </w:p>
    <w:p w14:paraId="3F0E0BD4" w14:textId="77777777" w:rsidR="00AC0BDA" w:rsidRDefault="00AC0BDA">
      <w:pPr>
        <w:pStyle w:val="BodyText"/>
        <w:rPr>
          <w:rFonts w:ascii="Calibri"/>
          <w:sz w:val="20"/>
        </w:rPr>
      </w:pPr>
    </w:p>
    <w:p w14:paraId="18E8A6EC" w14:textId="77777777" w:rsidR="00AC0BDA" w:rsidRDefault="00AC0BDA">
      <w:pPr>
        <w:pStyle w:val="BodyText"/>
        <w:rPr>
          <w:rFonts w:ascii="Calibri"/>
          <w:sz w:val="20"/>
        </w:rPr>
      </w:pPr>
    </w:p>
    <w:p w14:paraId="30587C95" w14:textId="77777777" w:rsidR="00AC0BDA" w:rsidRDefault="00AC0BDA">
      <w:pPr>
        <w:pStyle w:val="BodyText"/>
        <w:rPr>
          <w:rFonts w:ascii="Calibri"/>
          <w:sz w:val="20"/>
        </w:rPr>
      </w:pPr>
    </w:p>
    <w:p w14:paraId="4DB03998" w14:textId="77777777" w:rsidR="00AC0BDA" w:rsidRDefault="00AC0BDA">
      <w:pPr>
        <w:pStyle w:val="BodyText"/>
        <w:rPr>
          <w:rFonts w:ascii="Calibri"/>
          <w:sz w:val="20"/>
        </w:rPr>
      </w:pPr>
    </w:p>
    <w:p w14:paraId="7C9E5169" w14:textId="77777777" w:rsidR="00AC0BDA" w:rsidRDefault="00AC0BDA">
      <w:pPr>
        <w:pStyle w:val="BodyText"/>
        <w:spacing w:before="34"/>
        <w:rPr>
          <w:rFonts w:ascii="Calibri"/>
          <w:sz w:val="20"/>
        </w:rPr>
      </w:pPr>
    </w:p>
    <w:tbl>
      <w:tblPr>
        <w:tblW w:w="0" w:type="auto"/>
        <w:tblInd w:w="1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95"/>
        <w:gridCol w:w="4055"/>
      </w:tblGrid>
      <w:tr w:rsidR="00773B1D" w14:paraId="2FDDC6DE" w14:textId="77777777" w:rsidTr="00F94A8A">
        <w:trPr>
          <w:trHeight w:val="251"/>
        </w:trPr>
        <w:tc>
          <w:tcPr>
            <w:tcW w:w="3795" w:type="dxa"/>
          </w:tcPr>
          <w:p w14:paraId="0B48D2CB" w14:textId="77777777" w:rsidR="00773B1D" w:rsidRDefault="00773B1D" w:rsidP="00F94A8A">
            <w:pPr>
              <w:pStyle w:val="TableParagraph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Status</w:t>
            </w:r>
          </w:p>
        </w:tc>
        <w:tc>
          <w:tcPr>
            <w:tcW w:w="4055" w:type="dxa"/>
          </w:tcPr>
          <w:p w14:paraId="03CB7896" w14:textId="77777777" w:rsidR="00773B1D" w:rsidRDefault="00773B1D" w:rsidP="00F94A8A">
            <w:pPr>
              <w:pStyle w:val="TableParagraph"/>
              <w:rPr>
                <w:rFonts w:ascii="Arial"/>
                <w:b/>
              </w:rPr>
            </w:pPr>
            <w:r>
              <w:rPr>
                <w:rFonts w:ascii="Arial"/>
                <w:b/>
                <w:spacing w:val="-4"/>
              </w:rPr>
              <w:t>Date</w:t>
            </w:r>
          </w:p>
        </w:tc>
      </w:tr>
      <w:tr w:rsidR="00773B1D" w14:paraId="7B279BE0" w14:textId="77777777" w:rsidTr="00F94A8A">
        <w:trPr>
          <w:trHeight w:val="268"/>
        </w:trPr>
        <w:tc>
          <w:tcPr>
            <w:tcW w:w="3795" w:type="dxa"/>
          </w:tcPr>
          <w:p w14:paraId="6A230B36" w14:textId="77777777" w:rsidR="00773B1D" w:rsidRDefault="00773B1D" w:rsidP="00F94A8A">
            <w:pPr>
              <w:pStyle w:val="TableParagraph"/>
            </w:pPr>
            <w:r>
              <w:t>Date</w:t>
            </w:r>
            <w:r>
              <w:rPr>
                <w:spacing w:val="-6"/>
              </w:rPr>
              <w:t xml:space="preserve"> </w:t>
            </w:r>
            <w:r>
              <w:t>Adopted</w:t>
            </w:r>
            <w:r>
              <w:rPr>
                <w:spacing w:val="-4"/>
              </w:rPr>
              <w:t xml:space="preserve"> </w:t>
            </w:r>
            <w:r>
              <w:t>by</w:t>
            </w:r>
            <w:r>
              <w:rPr>
                <w:spacing w:val="-4"/>
              </w:rPr>
              <w:t xml:space="preserve"> </w:t>
            </w:r>
            <w:r>
              <w:t>Governing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Body:</w:t>
            </w:r>
          </w:p>
        </w:tc>
        <w:tc>
          <w:tcPr>
            <w:tcW w:w="4055" w:type="dxa"/>
          </w:tcPr>
          <w:p w14:paraId="5D720B47" w14:textId="3C5503FC" w:rsidR="00773B1D" w:rsidRDefault="00773B1D" w:rsidP="00F94A8A">
            <w:pPr>
              <w:pStyle w:val="TableParagraph"/>
            </w:pPr>
            <w:r>
              <w:rPr>
                <w:spacing w:val="-2"/>
              </w:rPr>
              <w:t>25/1/</w:t>
            </w:r>
            <w:r>
              <w:rPr>
                <w:spacing w:val="-2"/>
              </w:rPr>
              <w:t>20</w:t>
            </w:r>
            <w:r>
              <w:rPr>
                <w:spacing w:val="-2"/>
              </w:rPr>
              <w:t>22</w:t>
            </w:r>
          </w:p>
        </w:tc>
      </w:tr>
      <w:tr w:rsidR="00773B1D" w14:paraId="7A2AF4F0" w14:textId="77777777" w:rsidTr="00F94A8A">
        <w:trPr>
          <w:trHeight w:val="268"/>
        </w:trPr>
        <w:tc>
          <w:tcPr>
            <w:tcW w:w="3795" w:type="dxa"/>
          </w:tcPr>
          <w:p w14:paraId="3993CE98" w14:textId="77777777" w:rsidR="00773B1D" w:rsidRDefault="00773B1D" w:rsidP="00F94A8A">
            <w:pPr>
              <w:pStyle w:val="TableParagraph"/>
              <w:rPr>
                <w:spacing w:val="-2"/>
              </w:rPr>
            </w:pPr>
            <w:r>
              <w:t>Review</w:t>
            </w:r>
            <w:r>
              <w:rPr>
                <w:spacing w:val="-2"/>
              </w:rPr>
              <w:t xml:space="preserve"> date:</w:t>
            </w:r>
          </w:p>
          <w:p w14:paraId="76697E8C" w14:textId="77777777" w:rsidR="00773B1D" w:rsidRDefault="00773B1D" w:rsidP="00F94A8A">
            <w:pPr>
              <w:pStyle w:val="TableParagraph"/>
              <w:rPr>
                <w:spacing w:val="-2"/>
              </w:rPr>
            </w:pPr>
          </w:p>
          <w:p w14:paraId="4828BF30" w14:textId="77777777" w:rsidR="00773B1D" w:rsidRDefault="00773B1D" w:rsidP="00F94A8A">
            <w:pPr>
              <w:pStyle w:val="TableParagraph"/>
              <w:rPr>
                <w:spacing w:val="-2"/>
              </w:rPr>
            </w:pPr>
          </w:p>
          <w:p w14:paraId="5E3B77DE" w14:textId="77777777" w:rsidR="00773B1D" w:rsidRDefault="00773B1D" w:rsidP="00F94A8A">
            <w:pPr>
              <w:pStyle w:val="TableParagraph"/>
              <w:rPr>
                <w:spacing w:val="-2"/>
              </w:rPr>
            </w:pPr>
          </w:p>
          <w:p w14:paraId="2A725AEA" w14:textId="77777777" w:rsidR="00773B1D" w:rsidRDefault="00773B1D" w:rsidP="00F94A8A">
            <w:pPr>
              <w:pStyle w:val="TableParagraph"/>
            </w:pPr>
          </w:p>
        </w:tc>
        <w:tc>
          <w:tcPr>
            <w:tcW w:w="4055" w:type="dxa"/>
          </w:tcPr>
          <w:p w14:paraId="00167FA1" w14:textId="77777777" w:rsidR="00773B1D" w:rsidRDefault="00773B1D" w:rsidP="00F94A8A">
            <w:pPr>
              <w:pStyle w:val="TableParagraph"/>
            </w:pPr>
            <w:r>
              <w:t>02/07/2024</w:t>
            </w:r>
          </w:p>
        </w:tc>
      </w:tr>
    </w:tbl>
    <w:p w14:paraId="18BD459C" w14:textId="77777777" w:rsidR="00AC0BDA" w:rsidRDefault="00AC0BDA">
      <w:pPr>
        <w:pStyle w:val="TableParagraph"/>
        <w:sectPr w:rsidR="00AC0BDA">
          <w:type w:val="continuous"/>
          <w:pgSz w:w="11900" w:h="16850"/>
          <w:pgMar w:top="1560" w:right="708" w:bottom="280" w:left="708" w:header="720" w:footer="720" w:gutter="0"/>
          <w:pgBorders w:offsetFrom="page">
            <w:top w:val="single" w:sz="24" w:space="24" w:color="FF0000"/>
            <w:left w:val="single" w:sz="24" w:space="24" w:color="FF0000"/>
            <w:bottom w:val="single" w:sz="24" w:space="24" w:color="FF0000"/>
            <w:right w:val="single" w:sz="24" w:space="24" w:color="FF0000"/>
          </w:pgBorders>
          <w:cols w:space="720"/>
        </w:sectPr>
      </w:pPr>
    </w:p>
    <w:p w14:paraId="30243EED" w14:textId="77777777" w:rsidR="00AC0BDA" w:rsidRDefault="00000000">
      <w:pPr>
        <w:spacing w:before="79"/>
        <w:ind w:left="12"/>
        <w:rPr>
          <w:rFonts w:ascii="Arial"/>
          <w:b/>
          <w:sz w:val="24"/>
        </w:rPr>
      </w:pPr>
      <w:r>
        <w:rPr>
          <w:rFonts w:ascii="Arial"/>
          <w:b/>
          <w:sz w:val="24"/>
        </w:rPr>
        <w:lastRenderedPageBreak/>
        <w:t>The</w:t>
      </w:r>
      <w:r>
        <w:rPr>
          <w:rFonts w:ascii="Arial"/>
          <w:b/>
          <w:spacing w:val="-7"/>
          <w:sz w:val="24"/>
        </w:rPr>
        <w:t xml:space="preserve"> </w:t>
      </w:r>
      <w:r>
        <w:rPr>
          <w:rFonts w:ascii="Arial"/>
          <w:b/>
          <w:sz w:val="24"/>
        </w:rPr>
        <w:t>Data</w:t>
      </w:r>
      <w:r>
        <w:rPr>
          <w:rFonts w:ascii="Arial"/>
          <w:b/>
          <w:spacing w:val="-7"/>
          <w:sz w:val="24"/>
        </w:rPr>
        <w:t xml:space="preserve"> </w:t>
      </w:r>
      <w:r>
        <w:rPr>
          <w:rFonts w:ascii="Arial"/>
          <w:b/>
          <w:sz w:val="24"/>
        </w:rPr>
        <w:t>Protection</w:t>
      </w:r>
      <w:r>
        <w:rPr>
          <w:rFonts w:ascii="Arial"/>
          <w:b/>
          <w:spacing w:val="-9"/>
          <w:sz w:val="24"/>
        </w:rPr>
        <w:t xml:space="preserve"> </w:t>
      </w:r>
      <w:r>
        <w:rPr>
          <w:rFonts w:ascii="Arial"/>
          <w:b/>
          <w:sz w:val="24"/>
        </w:rPr>
        <w:t>Act</w:t>
      </w:r>
      <w:r>
        <w:rPr>
          <w:rFonts w:ascii="Arial"/>
          <w:b/>
          <w:spacing w:val="-7"/>
          <w:sz w:val="24"/>
        </w:rPr>
        <w:t xml:space="preserve"> </w:t>
      </w:r>
      <w:r>
        <w:rPr>
          <w:rFonts w:ascii="Arial"/>
          <w:b/>
          <w:sz w:val="24"/>
        </w:rPr>
        <w:t>1998:</w:t>
      </w:r>
      <w:r>
        <w:rPr>
          <w:rFonts w:ascii="Arial"/>
          <w:b/>
          <w:spacing w:val="-7"/>
          <w:sz w:val="24"/>
        </w:rPr>
        <w:t xml:space="preserve"> </w:t>
      </w:r>
      <w:r>
        <w:rPr>
          <w:rFonts w:ascii="Arial"/>
          <w:b/>
          <w:sz w:val="24"/>
        </w:rPr>
        <w:t>How</w:t>
      </w:r>
      <w:r>
        <w:rPr>
          <w:rFonts w:ascii="Arial"/>
          <w:b/>
          <w:spacing w:val="-6"/>
          <w:sz w:val="24"/>
        </w:rPr>
        <w:t xml:space="preserve"> </w:t>
      </w:r>
      <w:r>
        <w:rPr>
          <w:rFonts w:ascii="Arial"/>
          <w:b/>
          <w:sz w:val="24"/>
        </w:rPr>
        <w:t>we</w:t>
      </w:r>
      <w:r>
        <w:rPr>
          <w:rFonts w:ascii="Arial"/>
          <w:b/>
          <w:spacing w:val="-6"/>
          <w:sz w:val="24"/>
        </w:rPr>
        <w:t xml:space="preserve"> </w:t>
      </w:r>
      <w:r>
        <w:rPr>
          <w:rFonts w:ascii="Arial"/>
          <w:b/>
          <w:sz w:val="24"/>
        </w:rPr>
        <w:t>use</w:t>
      </w:r>
      <w:r>
        <w:rPr>
          <w:rFonts w:ascii="Arial"/>
          <w:b/>
          <w:spacing w:val="-4"/>
          <w:sz w:val="24"/>
        </w:rPr>
        <w:t xml:space="preserve"> </w:t>
      </w:r>
      <w:r>
        <w:rPr>
          <w:rFonts w:ascii="Arial"/>
          <w:b/>
          <w:sz w:val="24"/>
        </w:rPr>
        <w:t>your</w:t>
      </w:r>
      <w:r>
        <w:rPr>
          <w:rFonts w:ascii="Arial"/>
          <w:b/>
          <w:spacing w:val="-6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information</w:t>
      </w:r>
    </w:p>
    <w:p w14:paraId="798EC7FC" w14:textId="77777777" w:rsidR="00AC0BDA" w:rsidRDefault="00AC0BDA">
      <w:pPr>
        <w:pStyle w:val="BodyText"/>
        <w:spacing w:before="82"/>
        <w:rPr>
          <w:rFonts w:ascii="Arial"/>
          <w:b/>
        </w:rPr>
      </w:pPr>
    </w:p>
    <w:p w14:paraId="759B1018" w14:textId="77777777" w:rsidR="00AC0BDA" w:rsidRDefault="00000000">
      <w:pPr>
        <w:pStyle w:val="BodyText"/>
        <w:spacing w:line="276" w:lineRule="auto"/>
        <w:ind w:left="12" w:right="529"/>
      </w:pPr>
      <w:r>
        <w:t>We</w:t>
      </w:r>
      <w:r>
        <w:rPr>
          <w:spacing w:val="-3"/>
        </w:rPr>
        <w:t xml:space="preserve"> </w:t>
      </w:r>
      <w:r>
        <w:t>process personal data relating to those we employ to work at, or otherwise engage to work</w:t>
      </w:r>
      <w:r>
        <w:rPr>
          <w:spacing w:val="-2"/>
        </w:rPr>
        <w:t xml:space="preserve"> </w:t>
      </w:r>
      <w:r>
        <w:t>at,</w:t>
      </w:r>
      <w:r>
        <w:rPr>
          <w:spacing w:val="-2"/>
        </w:rPr>
        <w:t xml:space="preserve"> </w:t>
      </w:r>
      <w:r>
        <w:t>our</w:t>
      </w:r>
      <w:r>
        <w:rPr>
          <w:spacing w:val="-2"/>
        </w:rPr>
        <w:t xml:space="preserve"> </w:t>
      </w:r>
      <w:r>
        <w:t>school.</w:t>
      </w:r>
      <w:r>
        <w:rPr>
          <w:spacing w:val="-4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employment</w:t>
      </w:r>
      <w:r>
        <w:rPr>
          <w:spacing w:val="-2"/>
        </w:rPr>
        <w:t xml:space="preserve"> </w:t>
      </w:r>
      <w:r>
        <w:t>purposes</w:t>
      </w:r>
      <w:r>
        <w:rPr>
          <w:spacing w:val="-4"/>
        </w:rPr>
        <w:t xml:space="preserve"> </w:t>
      </w:r>
      <w:r>
        <w:t>to assist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running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school and/or to enable individuals to be paid. The collection of this information will benefit both national and local users by:</w:t>
      </w:r>
    </w:p>
    <w:p w14:paraId="58C56B2B" w14:textId="77777777" w:rsidR="00AC0BDA" w:rsidRDefault="00AC0BDA">
      <w:pPr>
        <w:pStyle w:val="BodyText"/>
        <w:spacing w:before="44"/>
      </w:pPr>
    </w:p>
    <w:p w14:paraId="28AD339A" w14:textId="77777777" w:rsidR="00AC0BDA" w:rsidRDefault="00000000">
      <w:pPr>
        <w:pStyle w:val="ListParagraph"/>
        <w:numPr>
          <w:ilvl w:val="0"/>
          <w:numId w:val="1"/>
        </w:numPr>
        <w:tabs>
          <w:tab w:val="left" w:pos="780"/>
        </w:tabs>
        <w:spacing w:before="0"/>
        <w:ind w:hanging="360"/>
        <w:rPr>
          <w:sz w:val="24"/>
        </w:rPr>
      </w:pPr>
      <w:r>
        <w:rPr>
          <w:sz w:val="24"/>
        </w:rPr>
        <w:t>improving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management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workforce</w:t>
      </w:r>
      <w:r>
        <w:rPr>
          <w:spacing w:val="-4"/>
          <w:sz w:val="24"/>
        </w:rPr>
        <w:t xml:space="preserve"> </w:t>
      </w:r>
      <w:r>
        <w:rPr>
          <w:sz w:val="24"/>
        </w:rPr>
        <w:t>data</w:t>
      </w:r>
      <w:r>
        <w:rPr>
          <w:spacing w:val="-4"/>
          <w:sz w:val="24"/>
        </w:rPr>
        <w:t xml:space="preserve"> </w:t>
      </w:r>
      <w:r>
        <w:rPr>
          <w:sz w:val="24"/>
        </w:rPr>
        <w:t>across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sector</w:t>
      </w:r>
    </w:p>
    <w:p w14:paraId="17A172C4" w14:textId="77777777" w:rsidR="00AC0BDA" w:rsidRDefault="00000000">
      <w:pPr>
        <w:pStyle w:val="ListParagraph"/>
        <w:numPr>
          <w:ilvl w:val="0"/>
          <w:numId w:val="1"/>
        </w:numPr>
        <w:tabs>
          <w:tab w:val="left" w:pos="780"/>
        </w:tabs>
        <w:ind w:hanging="360"/>
        <w:rPr>
          <w:sz w:val="24"/>
        </w:rPr>
      </w:pPr>
      <w:r>
        <w:rPr>
          <w:sz w:val="24"/>
        </w:rPr>
        <w:t>enabling</w:t>
      </w:r>
      <w:r>
        <w:rPr>
          <w:spacing w:val="-5"/>
          <w:sz w:val="24"/>
        </w:rPr>
        <w:t xml:space="preserve"> </w:t>
      </w:r>
      <w:r>
        <w:rPr>
          <w:sz w:val="24"/>
        </w:rPr>
        <w:t>development</w:t>
      </w:r>
      <w:r>
        <w:rPr>
          <w:spacing w:val="-6"/>
          <w:sz w:val="24"/>
        </w:rPr>
        <w:t xml:space="preserve"> </w:t>
      </w:r>
      <w:r>
        <w:rPr>
          <w:sz w:val="24"/>
        </w:rPr>
        <w:t>of a</w:t>
      </w:r>
      <w:r>
        <w:rPr>
          <w:spacing w:val="-1"/>
          <w:sz w:val="24"/>
        </w:rPr>
        <w:t xml:space="preserve"> </w:t>
      </w:r>
      <w:r>
        <w:rPr>
          <w:sz w:val="24"/>
        </w:rPr>
        <w:t>comprehensive</w:t>
      </w:r>
      <w:r>
        <w:rPr>
          <w:spacing w:val="-2"/>
          <w:sz w:val="24"/>
        </w:rPr>
        <w:t xml:space="preserve"> </w:t>
      </w:r>
      <w:r>
        <w:rPr>
          <w:sz w:val="24"/>
        </w:rPr>
        <w:t>picture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workforce</w:t>
      </w:r>
      <w:r>
        <w:rPr>
          <w:spacing w:val="-7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how</w:t>
      </w:r>
      <w:r>
        <w:rPr>
          <w:spacing w:val="-5"/>
          <w:sz w:val="24"/>
        </w:rPr>
        <w:t xml:space="preserve"> </w:t>
      </w:r>
      <w:r>
        <w:rPr>
          <w:sz w:val="24"/>
        </w:rPr>
        <w:t>it</w:t>
      </w:r>
      <w:r>
        <w:rPr>
          <w:spacing w:val="-2"/>
          <w:sz w:val="24"/>
        </w:rPr>
        <w:t xml:space="preserve"> </w:t>
      </w:r>
      <w:r>
        <w:rPr>
          <w:sz w:val="24"/>
        </w:rPr>
        <w:t>is</w:t>
      </w:r>
      <w:r>
        <w:rPr>
          <w:spacing w:val="-2"/>
          <w:sz w:val="24"/>
        </w:rPr>
        <w:t xml:space="preserve"> deployed</w:t>
      </w:r>
    </w:p>
    <w:p w14:paraId="27BC782F" w14:textId="77777777" w:rsidR="00AC0BDA" w:rsidRDefault="00000000">
      <w:pPr>
        <w:pStyle w:val="ListParagraph"/>
        <w:numPr>
          <w:ilvl w:val="0"/>
          <w:numId w:val="1"/>
        </w:numPr>
        <w:tabs>
          <w:tab w:val="left" w:pos="780"/>
        </w:tabs>
        <w:ind w:hanging="360"/>
        <w:rPr>
          <w:sz w:val="24"/>
        </w:rPr>
      </w:pPr>
      <w:r>
        <w:rPr>
          <w:sz w:val="24"/>
        </w:rPr>
        <w:t>informing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development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recruitment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retention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policies</w:t>
      </w:r>
    </w:p>
    <w:p w14:paraId="045B78A5" w14:textId="77777777" w:rsidR="00AC0BDA" w:rsidRDefault="00000000">
      <w:pPr>
        <w:pStyle w:val="ListParagraph"/>
        <w:numPr>
          <w:ilvl w:val="0"/>
          <w:numId w:val="1"/>
        </w:numPr>
        <w:tabs>
          <w:tab w:val="left" w:pos="780"/>
        </w:tabs>
        <w:spacing w:before="39"/>
        <w:ind w:hanging="360"/>
        <w:rPr>
          <w:sz w:val="24"/>
        </w:rPr>
      </w:pPr>
      <w:r>
        <w:rPr>
          <w:sz w:val="24"/>
        </w:rPr>
        <w:t>allowing</w:t>
      </w:r>
      <w:r>
        <w:rPr>
          <w:spacing w:val="-5"/>
          <w:sz w:val="24"/>
        </w:rPr>
        <w:t xml:space="preserve"> </w:t>
      </w:r>
      <w:r>
        <w:rPr>
          <w:sz w:val="24"/>
        </w:rPr>
        <w:t>better</w:t>
      </w:r>
      <w:r>
        <w:rPr>
          <w:spacing w:val="-5"/>
          <w:sz w:val="24"/>
        </w:rPr>
        <w:t xml:space="preserve"> </w:t>
      </w:r>
      <w:r>
        <w:rPr>
          <w:sz w:val="24"/>
        </w:rPr>
        <w:t>financial</w:t>
      </w:r>
      <w:r>
        <w:rPr>
          <w:spacing w:val="-3"/>
          <w:sz w:val="24"/>
        </w:rPr>
        <w:t xml:space="preserve"> </w:t>
      </w:r>
      <w:r>
        <w:rPr>
          <w:sz w:val="24"/>
        </w:rPr>
        <w:t>modelling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planning</w:t>
      </w:r>
    </w:p>
    <w:p w14:paraId="4430160D" w14:textId="77777777" w:rsidR="00AC0BDA" w:rsidRDefault="00000000">
      <w:pPr>
        <w:pStyle w:val="ListParagraph"/>
        <w:numPr>
          <w:ilvl w:val="0"/>
          <w:numId w:val="1"/>
        </w:numPr>
        <w:tabs>
          <w:tab w:val="left" w:pos="780"/>
        </w:tabs>
        <w:ind w:hanging="360"/>
        <w:rPr>
          <w:sz w:val="24"/>
        </w:rPr>
      </w:pPr>
      <w:r>
        <w:rPr>
          <w:sz w:val="24"/>
        </w:rPr>
        <w:t>enabling</w:t>
      </w:r>
      <w:r>
        <w:rPr>
          <w:spacing w:val="-6"/>
          <w:sz w:val="24"/>
        </w:rPr>
        <w:t xml:space="preserve"> </w:t>
      </w:r>
      <w:r>
        <w:rPr>
          <w:sz w:val="24"/>
        </w:rPr>
        <w:t>ethnicity</w:t>
      </w:r>
      <w:r>
        <w:rPr>
          <w:spacing w:val="-6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disability</w:t>
      </w:r>
      <w:r>
        <w:rPr>
          <w:spacing w:val="-7"/>
          <w:sz w:val="24"/>
        </w:rPr>
        <w:t xml:space="preserve"> </w:t>
      </w:r>
      <w:r>
        <w:rPr>
          <w:sz w:val="24"/>
        </w:rPr>
        <w:t>monitoring;</w:t>
      </w:r>
      <w:r>
        <w:rPr>
          <w:spacing w:val="-3"/>
          <w:sz w:val="24"/>
        </w:rPr>
        <w:t xml:space="preserve"> </w:t>
      </w:r>
      <w:r>
        <w:rPr>
          <w:spacing w:val="-5"/>
          <w:sz w:val="24"/>
        </w:rPr>
        <w:t>and</w:t>
      </w:r>
    </w:p>
    <w:p w14:paraId="03CACED6" w14:textId="77777777" w:rsidR="00AC0BDA" w:rsidRDefault="00000000">
      <w:pPr>
        <w:pStyle w:val="ListParagraph"/>
        <w:numPr>
          <w:ilvl w:val="0"/>
          <w:numId w:val="1"/>
        </w:numPr>
        <w:tabs>
          <w:tab w:val="left" w:pos="780"/>
        </w:tabs>
        <w:spacing w:before="39"/>
        <w:ind w:hanging="360"/>
        <w:rPr>
          <w:sz w:val="24"/>
        </w:rPr>
      </w:pPr>
      <w:r>
        <w:rPr>
          <w:sz w:val="24"/>
        </w:rPr>
        <w:t>supporting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work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School</w:t>
      </w:r>
      <w:r>
        <w:rPr>
          <w:spacing w:val="-5"/>
          <w:sz w:val="24"/>
        </w:rPr>
        <w:t xml:space="preserve"> </w:t>
      </w:r>
      <w:r>
        <w:rPr>
          <w:sz w:val="24"/>
        </w:rPr>
        <w:t>Teachers’</w:t>
      </w:r>
      <w:r>
        <w:rPr>
          <w:spacing w:val="-5"/>
          <w:sz w:val="24"/>
        </w:rPr>
        <w:t xml:space="preserve"> </w:t>
      </w:r>
      <w:r>
        <w:rPr>
          <w:sz w:val="24"/>
        </w:rPr>
        <w:t>Review</w:t>
      </w:r>
      <w:r>
        <w:rPr>
          <w:spacing w:val="-4"/>
          <w:sz w:val="24"/>
        </w:rPr>
        <w:t xml:space="preserve"> Body</w:t>
      </w:r>
    </w:p>
    <w:p w14:paraId="166DA09E" w14:textId="77777777" w:rsidR="00AC0BDA" w:rsidRDefault="00AC0BDA">
      <w:pPr>
        <w:pStyle w:val="BodyText"/>
        <w:spacing w:before="80"/>
      </w:pPr>
    </w:p>
    <w:p w14:paraId="06B77BB5" w14:textId="77777777" w:rsidR="00AC0BDA" w:rsidRDefault="00000000">
      <w:pPr>
        <w:pStyle w:val="BodyText"/>
        <w:spacing w:before="1" w:line="276" w:lineRule="auto"/>
        <w:ind w:left="12" w:right="529"/>
      </w:pPr>
      <w:r>
        <w:t>This</w:t>
      </w:r>
      <w:r>
        <w:rPr>
          <w:spacing w:val="-6"/>
        </w:rPr>
        <w:t xml:space="preserve"> </w:t>
      </w:r>
      <w:r>
        <w:t>personal</w:t>
      </w:r>
      <w:r>
        <w:rPr>
          <w:spacing w:val="-3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includes</w:t>
      </w:r>
      <w:r>
        <w:rPr>
          <w:spacing w:val="-3"/>
        </w:rPr>
        <w:t xml:space="preserve"> </w:t>
      </w:r>
      <w:r>
        <w:t>identifiers</w:t>
      </w:r>
      <w:r>
        <w:rPr>
          <w:spacing w:val="-3"/>
        </w:rPr>
        <w:t xml:space="preserve"> </w:t>
      </w:r>
      <w:r>
        <w:t>such</w:t>
      </w:r>
      <w:r>
        <w:rPr>
          <w:spacing w:val="-5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names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National</w:t>
      </w:r>
      <w:r>
        <w:rPr>
          <w:spacing w:val="-3"/>
        </w:rPr>
        <w:t xml:space="preserve"> </w:t>
      </w:r>
      <w:r>
        <w:t>Insurance</w:t>
      </w:r>
      <w:r>
        <w:rPr>
          <w:spacing w:val="-3"/>
        </w:rPr>
        <w:t xml:space="preserve"> </w:t>
      </w:r>
      <w:r>
        <w:t>numbers</w:t>
      </w:r>
      <w:r>
        <w:rPr>
          <w:spacing w:val="-3"/>
        </w:rPr>
        <w:t xml:space="preserve"> </w:t>
      </w:r>
      <w:r>
        <w:t>and characteristics such as ethnic group, employment contracts and remuneration details, qualifications and absence information.</w:t>
      </w:r>
    </w:p>
    <w:p w14:paraId="48118BF8" w14:textId="77777777" w:rsidR="00AC0BDA" w:rsidRDefault="00AC0BDA">
      <w:pPr>
        <w:pStyle w:val="BodyText"/>
        <w:spacing w:before="41"/>
      </w:pPr>
    </w:p>
    <w:p w14:paraId="6433924B" w14:textId="77777777" w:rsidR="00AC0BDA" w:rsidRDefault="00000000">
      <w:pPr>
        <w:pStyle w:val="BodyText"/>
        <w:spacing w:line="276" w:lineRule="auto"/>
        <w:ind w:left="12"/>
      </w:pPr>
      <w:r>
        <w:t>We</w:t>
      </w:r>
      <w:r>
        <w:rPr>
          <w:spacing w:val="-4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share</w:t>
      </w:r>
      <w:r>
        <w:rPr>
          <w:spacing w:val="-2"/>
        </w:rPr>
        <w:t xml:space="preserve"> </w:t>
      </w:r>
      <w:r>
        <w:t>information</w:t>
      </w:r>
      <w:r>
        <w:rPr>
          <w:spacing w:val="-3"/>
        </w:rPr>
        <w:t xml:space="preserve"> </w:t>
      </w:r>
      <w:r>
        <w:t>about</w:t>
      </w:r>
      <w:r>
        <w:rPr>
          <w:spacing w:val="-2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third</w:t>
      </w:r>
      <w:r>
        <w:rPr>
          <w:spacing w:val="-3"/>
        </w:rPr>
        <w:t xml:space="preserve"> </w:t>
      </w:r>
      <w:r>
        <w:t>parties</w:t>
      </w:r>
      <w:r>
        <w:rPr>
          <w:spacing w:val="-2"/>
        </w:rPr>
        <w:t xml:space="preserve"> </w:t>
      </w:r>
      <w:r>
        <w:t>without</w:t>
      </w:r>
      <w:r>
        <w:rPr>
          <w:spacing w:val="-3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consent</w:t>
      </w:r>
      <w:r>
        <w:rPr>
          <w:spacing w:val="-4"/>
        </w:rPr>
        <w:t xml:space="preserve"> </w:t>
      </w:r>
      <w:r>
        <w:t>unless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law allows us to.</w:t>
      </w:r>
    </w:p>
    <w:p w14:paraId="298021FC" w14:textId="77777777" w:rsidR="00AC0BDA" w:rsidRDefault="00AC0BDA">
      <w:pPr>
        <w:pStyle w:val="BodyText"/>
        <w:spacing w:before="40"/>
      </w:pPr>
    </w:p>
    <w:p w14:paraId="33A4991D" w14:textId="77777777" w:rsidR="00AC0BDA" w:rsidRDefault="00000000">
      <w:pPr>
        <w:pStyle w:val="BodyText"/>
        <w:ind w:left="12"/>
      </w:pPr>
      <w:r>
        <w:t>We</w:t>
      </w:r>
      <w:r>
        <w:rPr>
          <w:spacing w:val="-6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required,</w:t>
      </w:r>
      <w:r>
        <w:rPr>
          <w:spacing w:val="-3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law,</w:t>
      </w:r>
      <w:r>
        <w:rPr>
          <w:spacing w:val="-1"/>
        </w:rPr>
        <w:t xml:space="preserve"> </w:t>
      </w:r>
      <w:r>
        <w:t>to pass</w:t>
      </w:r>
      <w:r>
        <w:rPr>
          <w:spacing w:val="-2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some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personal</w:t>
      </w:r>
      <w:r>
        <w:rPr>
          <w:spacing w:val="-4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rPr>
          <w:spacing w:val="-5"/>
        </w:rPr>
        <w:t>to:</w:t>
      </w:r>
    </w:p>
    <w:p w14:paraId="4C92BBD6" w14:textId="77777777" w:rsidR="00AC0BDA" w:rsidRDefault="00AC0BDA">
      <w:pPr>
        <w:pStyle w:val="BodyText"/>
        <w:spacing w:before="84"/>
      </w:pPr>
    </w:p>
    <w:p w14:paraId="343CD377" w14:textId="77777777" w:rsidR="00AC0BDA" w:rsidRDefault="00000000">
      <w:pPr>
        <w:pStyle w:val="ListParagraph"/>
        <w:numPr>
          <w:ilvl w:val="0"/>
          <w:numId w:val="1"/>
        </w:numPr>
        <w:tabs>
          <w:tab w:val="left" w:pos="732"/>
        </w:tabs>
        <w:spacing w:before="1"/>
        <w:ind w:left="732" w:hanging="360"/>
        <w:rPr>
          <w:sz w:val="24"/>
        </w:rPr>
      </w:pPr>
      <w:r>
        <w:rPr>
          <w:sz w:val="24"/>
        </w:rPr>
        <w:t>our</w:t>
      </w:r>
      <w:r>
        <w:rPr>
          <w:spacing w:val="-2"/>
          <w:sz w:val="24"/>
        </w:rPr>
        <w:t xml:space="preserve"> </w:t>
      </w:r>
      <w:r>
        <w:rPr>
          <w:sz w:val="24"/>
        </w:rPr>
        <w:t>local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authority</w:t>
      </w:r>
    </w:p>
    <w:p w14:paraId="1C894417" w14:textId="77777777" w:rsidR="00AC0BDA" w:rsidRDefault="00000000">
      <w:pPr>
        <w:pStyle w:val="ListParagraph"/>
        <w:numPr>
          <w:ilvl w:val="0"/>
          <w:numId w:val="1"/>
        </w:numPr>
        <w:tabs>
          <w:tab w:val="left" w:pos="732"/>
        </w:tabs>
        <w:spacing w:before="39"/>
        <w:ind w:left="732" w:hanging="360"/>
        <w:rPr>
          <w:sz w:val="24"/>
        </w:rPr>
      </w:pP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Department</w:t>
      </w:r>
      <w:r>
        <w:rPr>
          <w:spacing w:val="-6"/>
          <w:sz w:val="24"/>
        </w:rPr>
        <w:t xml:space="preserve"> </w:t>
      </w:r>
      <w:r>
        <w:rPr>
          <w:sz w:val="24"/>
        </w:rPr>
        <w:t>for</w:t>
      </w:r>
      <w:r>
        <w:rPr>
          <w:spacing w:val="-7"/>
          <w:sz w:val="24"/>
        </w:rPr>
        <w:t xml:space="preserve"> </w:t>
      </w:r>
      <w:r>
        <w:rPr>
          <w:sz w:val="24"/>
        </w:rPr>
        <w:t>Education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(DfE)</w:t>
      </w:r>
    </w:p>
    <w:p w14:paraId="5905E13F" w14:textId="77777777" w:rsidR="00AC0BDA" w:rsidRDefault="00000000">
      <w:pPr>
        <w:pStyle w:val="ListParagraph"/>
        <w:numPr>
          <w:ilvl w:val="0"/>
          <w:numId w:val="1"/>
        </w:numPr>
        <w:tabs>
          <w:tab w:val="left" w:pos="482"/>
        </w:tabs>
        <w:ind w:left="482" w:hanging="110"/>
        <w:rPr>
          <w:rFonts w:ascii="Symbol" w:hAnsi="Symbol"/>
          <w:sz w:val="24"/>
        </w:rPr>
      </w:pPr>
      <w:r>
        <w:rPr>
          <w:rFonts w:ascii="Symbol" w:hAnsi="Symbol"/>
          <w:sz w:val="24"/>
        </w:rPr>
        <w:t>​</w:t>
      </w:r>
    </w:p>
    <w:p w14:paraId="519F253F" w14:textId="77777777" w:rsidR="00AC0BDA" w:rsidRDefault="00000000">
      <w:pPr>
        <w:pStyle w:val="BodyText"/>
        <w:spacing w:before="41" w:line="276" w:lineRule="auto"/>
        <w:ind w:left="12"/>
      </w:pPr>
      <w:r>
        <w:t>If</w:t>
      </w:r>
      <w:r>
        <w:rPr>
          <w:spacing w:val="-3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require</w:t>
      </w:r>
      <w:r>
        <w:rPr>
          <w:spacing w:val="-3"/>
        </w:rPr>
        <w:t xml:space="preserve"> </w:t>
      </w:r>
      <w:r>
        <w:t>more</w:t>
      </w:r>
      <w:r>
        <w:rPr>
          <w:spacing w:val="-3"/>
        </w:rPr>
        <w:t xml:space="preserve"> </w:t>
      </w:r>
      <w:r>
        <w:t>information</w:t>
      </w:r>
      <w:r>
        <w:rPr>
          <w:spacing w:val="-4"/>
        </w:rPr>
        <w:t xml:space="preserve"> </w:t>
      </w:r>
      <w:r>
        <w:t>about</w:t>
      </w:r>
      <w:r>
        <w:rPr>
          <w:spacing w:val="-3"/>
        </w:rPr>
        <w:t xml:space="preserve"> </w:t>
      </w:r>
      <w:r>
        <w:t>how</w:t>
      </w:r>
      <w:r>
        <w:rPr>
          <w:spacing w:val="-5"/>
        </w:rPr>
        <w:t xml:space="preserve"> </w:t>
      </w:r>
      <w:r>
        <w:t>we and/or</w:t>
      </w:r>
      <w:r>
        <w:rPr>
          <w:spacing w:val="-3"/>
        </w:rPr>
        <w:t xml:space="preserve"> </w:t>
      </w:r>
      <w:r>
        <w:t>DfE</w:t>
      </w:r>
      <w:r>
        <w:rPr>
          <w:spacing w:val="-2"/>
        </w:rPr>
        <w:t xml:space="preserve"> </w:t>
      </w:r>
      <w:r>
        <w:t>store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use</w:t>
      </w:r>
      <w:r>
        <w:rPr>
          <w:spacing w:val="-3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personal</w:t>
      </w:r>
      <w:r>
        <w:rPr>
          <w:spacing w:val="-5"/>
        </w:rPr>
        <w:t xml:space="preserve"> </w:t>
      </w:r>
      <w:r>
        <w:t>data</w:t>
      </w:r>
      <w:r>
        <w:rPr>
          <w:spacing w:val="-3"/>
        </w:rPr>
        <w:t xml:space="preserve"> </w:t>
      </w:r>
      <w:r>
        <w:t xml:space="preserve">please visit: </w:t>
      </w:r>
      <w:hyperlink r:id="rId6">
        <w:r>
          <w:rPr>
            <w:color w:val="0071CC"/>
            <w:u w:val="single" w:color="0071CC"/>
          </w:rPr>
          <w:t>https://www.gov.uk/data-protection-how-we-collect-and-share-research-data</w:t>
        </w:r>
      </w:hyperlink>
    </w:p>
    <w:p w14:paraId="6164C949" w14:textId="77777777" w:rsidR="00AC0BDA" w:rsidRDefault="00AC0BDA">
      <w:pPr>
        <w:pStyle w:val="BodyText"/>
        <w:spacing w:before="42"/>
      </w:pPr>
    </w:p>
    <w:p w14:paraId="728AE8D5" w14:textId="77777777" w:rsidR="00AC0BDA" w:rsidRDefault="00000000">
      <w:pPr>
        <w:pStyle w:val="BodyText"/>
        <w:spacing w:line="276" w:lineRule="auto"/>
        <w:ind w:left="12"/>
      </w:pPr>
      <w:r>
        <w:t>If</w:t>
      </w:r>
      <w:r>
        <w:rPr>
          <w:spacing w:val="-2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want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see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copy</w:t>
      </w:r>
      <w:r>
        <w:rPr>
          <w:spacing w:val="-5"/>
        </w:rPr>
        <w:t xml:space="preserve"> </w:t>
      </w:r>
      <w:r>
        <w:t>of information</w:t>
      </w:r>
      <w:r>
        <w:rPr>
          <w:spacing w:val="-2"/>
        </w:rPr>
        <w:t xml:space="preserve"> </w:t>
      </w:r>
      <w:r>
        <w:t>about</w:t>
      </w:r>
      <w:r>
        <w:rPr>
          <w:spacing w:val="-4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we</w:t>
      </w:r>
      <w:r>
        <w:rPr>
          <w:spacing w:val="-2"/>
        </w:rPr>
        <w:t xml:space="preserve"> </w:t>
      </w:r>
      <w:r>
        <w:t>hold,</w:t>
      </w:r>
      <w:r>
        <w:rPr>
          <w:spacing w:val="-4"/>
        </w:rPr>
        <w:t xml:space="preserve"> </w:t>
      </w:r>
      <w:r>
        <w:t>please</w:t>
      </w:r>
      <w:r>
        <w:rPr>
          <w:spacing w:val="-2"/>
        </w:rPr>
        <w:t xml:space="preserve"> </w:t>
      </w:r>
      <w:r>
        <w:t xml:space="preserve">contact </w:t>
      </w:r>
      <w:hyperlink r:id="rId7">
        <w:r>
          <w:rPr>
            <w:color w:val="0071CC"/>
            <w:spacing w:val="-2"/>
            <w:u w:val="single" w:color="0071CC"/>
          </w:rPr>
          <w:t>office@southbankprimary.co.uk</w:t>
        </w:r>
      </w:hyperlink>
    </w:p>
    <w:p w14:paraId="5613221F" w14:textId="77777777" w:rsidR="00AC0BDA" w:rsidRDefault="00AC0BDA">
      <w:pPr>
        <w:pStyle w:val="BodyText"/>
        <w:rPr>
          <w:sz w:val="22"/>
        </w:rPr>
      </w:pPr>
    </w:p>
    <w:p w14:paraId="3710EB16" w14:textId="77777777" w:rsidR="00AC0BDA" w:rsidRDefault="00AC0BDA">
      <w:pPr>
        <w:pStyle w:val="BodyText"/>
        <w:rPr>
          <w:sz w:val="22"/>
        </w:rPr>
      </w:pPr>
    </w:p>
    <w:p w14:paraId="1F176D15" w14:textId="77777777" w:rsidR="00AC0BDA" w:rsidRDefault="00AC0BDA">
      <w:pPr>
        <w:pStyle w:val="BodyText"/>
        <w:rPr>
          <w:sz w:val="22"/>
        </w:rPr>
      </w:pPr>
    </w:p>
    <w:p w14:paraId="60C07A0C" w14:textId="77777777" w:rsidR="00AC0BDA" w:rsidRDefault="00AC0BDA">
      <w:pPr>
        <w:pStyle w:val="BodyText"/>
        <w:rPr>
          <w:sz w:val="22"/>
        </w:rPr>
      </w:pPr>
    </w:p>
    <w:p w14:paraId="5316F9C5" w14:textId="77777777" w:rsidR="00AC0BDA" w:rsidRDefault="00AC0BDA">
      <w:pPr>
        <w:pStyle w:val="BodyText"/>
        <w:rPr>
          <w:sz w:val="22"/>
        </w:rPr>
      </w:pPr>
    </w:p>
    <w:p w14:paraId="3378EB7C" w14:textId="77777777" w:rsidR="00AC0BDA" w:rsidRDefault="00AC0BDA">
      <w:pPr>
        <w:pStyle w:val="BodyText"/>
        <w:rPr>
          <w:sz w:val="22"/>
        </w:rPr>
      </w:pPr>
    </w:p>
    <w:p w14:paraId="40EEC39F" w14:textId="77777777" w:rsidR="00AC0BDA" w:rsidRDefault="00AC0BDA">
      <w:pPr>
        <w:pStyle w:val="BodyText"/>
        <w:rPr>
          <w:sz w:val="22"/>
        </w:rPr>
      </w:pPr>
    </w:p>
    <w:p w14:paraId="22D380DB" w14:textId="77777777" w:rsidR="00AC0BDA" w:rsidRDefault="00AC0BDA">
      <w:pPr>
        <w:pStyle w:val="BodyText"/>
        <w:rPr>
          <w:sz w:val="22"/>
        </w:rPr>
      </w:pPr>
    </w:p>
    <w:p w14:paraId="27032016" w14:textId="77777777" w:rsidR="00AC0BDA" w:rsidRDefault="00AC0BDA">
      <w:pPr>
        <w:pStyle w:val="BodyText"/>
        <w:rPr>
          <w:sz w:val="22"/>
        </w:rPr>
      </w:pPr>
    </w:p>
    <w:p w14:paraId="3DF2AD41" w14:textId="77777777" w:rsidR="00AC0BDA" w:rsidRDefault="00AC0BDA">
      <w:pPr>
        <w:pStyle w:val="BodyText"/>
        <w:rPr>
          <w:sz w:val="22"/>
        </w:rPr>
      </w:pPr>
    </w:p>
    <w:p w14:paraId="21ED7879" w14:textId="77777777" w:rsidR="00AC0BDA" w:rsidRDefault="00AC0BDA">
      <w:pPr>
        <w:pStyle w:val="BodyText"/>
        <w:rPr>
          <w:sz w:val="22"/>
        </w:rPr>
      </w:pPr>
    </w:p>
    <w:p w14:paraId="2E3375FA" w14:textId="77777777" w:rsidR="00AC0BDA" w:rsidRDefault="00AC0BDA">
      <w:pPr>
        <w:pStyle w:val="BodyText"/>
        <w:rPr>
          <w:sz w:val="22"/>
        </w:rPr>
      </w:pPr>
    </w:p>
    <w:p w14:paraId="0741BE42" w14:textId="77777777" w:rsidR="00AC0BDA" w:rsidRDefault="00AC0BDA">
      <w:pPr>
        <w:pStyle w:val="BodyText"/>
        <w:rPr>
          <w:sz w:val="22"/>
        </w:rPr>
      </w:pPr>
    </w:p>
    <w:p w14:paraId="002C9391" w14:textId="77777777" w:rsidR="00AC0BDA" w:rsidRDefault="00AC0BDA">
      <w:pPr>
        <w:pStyle w:val="BodyText"/>
        <w:rPr>
          <w:sz w:val="22"/>
        </w:rPr>
      </w:pPr>
    </w:p>
    <w:p w14:paraId="4925CDE2" w14:textId="77777777" w:rsidR="00AC0BDA" w:rsidRDefault="00AC0BDA">
      <w:pPr>
        <w:pStyle w:val="BodyText"/>
        <w:rPr>
          <w:sz w:val="22"/>
        </w:rPr>
      </w:pPr>
    </w:p>
    <w:p w14:paraId="4A583763" w14:textId="77777777" w:rsidR="00AC0BDA" w:rsidRDefault="00AC0BDA">
      <w:pPr>
        <w:pStyle w:val="BodyText"/>
        <w:rPr>
          <w:sz w:val="22"/>
        </w:rPr>
      </w:pPr>
    </w:p>
    <w:p w14:paraId="3551A27D" w14:textId="77777777" w:rsidR="00AC0BDA" w:rsidRDefault="00AC0BDA">
      <w:pPr>
        <w:pStyle w:val="BodyText"/>
        <w:rPr>
          <w:sz w:val="22"/>
        </w:rPr>
      </w:pPr>
    </w:p>
    <w:p w14:paraId="17D360DE" w14:textId="77777777" w:rsidR="00AC0BDA" w:rsidRDefault="00AC0BDA">
      <w:pPr>
        <w:pStyle w:val="BodyText"/>
        <w:rPr>
          <w:sz w:val="22"/>
        </w:rPr>
      </w:pPr>
    </w:p>
    <w:p w14:paraId="2337D4C1" w14:textId="77777777" w:rsidR="00AC0BDA" w:rsidRDefault="00AC0BDA">
      <w:pPr>
        <w:pStyle w:val="BodyText"/>
        <w:rPr>
          <w:sz w:val="22"/>
        </w:rPr>
      </w:pPr>
    </w:p>
    <w:p w14:paraId="2FE9BB1E" w14:textId="77777777" w:rsidR="00AC0BDA" w:rsidRDefault="00AC0BDA">
      <w:pPr>
        <w:pStyle w:val="BodyText"/>
        <w:rPr>
          <w:sz w:val="22"/>
        </w:rPr>
      </w:pPr>
    </w:p>
    <w:p w14:paraId="34BC40EC" w14:textId="77777777" w:rsidR="00AC0BDA" w:rsidRDefault="00AC0BDA">
      <w:pPr>
        <w:pStyle w:val="BodyText"/>
        <w:spacing w:before="55"/>
        <w:rPr>
          <w:sz w:val="22"/>
        </w:rPr>
      </w:pPr>
    </w:p>
    <w:p w14:paraId="35135B1A" w14:textId="77777777" w:rsidR="00AC0BDA" w:rsidRDefault="00000000">
      <w:pPr>
        <w:ind w:left="3"/>
        <w:jc w:val="center"/>
        <w:rPr>
          <w:rFonts w:ascii="Calibri"/>
        </w:rPr>
      </w:pPr>
      <w:r>
        <w:rPr>
          <w:rFonts w:ascii="Calibri"/>
          <w:spacing w:val="-10"/>
        </w:rPr>
        <w:t>2</w:t>
      </w:r>
    </w:p>
    <w:sectPr w:rsidR="00AC0BDA">
      <w:pgSz w:w="11900" w:h="16850"/>
      <w:pgMar w:top="640" w:right="708" w:bottom="280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780EED"/>
    <w:multiLevelType w:val="hybridMultilevel"/>
    <w:tmpl w:val="85441C7A"/>
    <w:lvl w:ilvl="0" w:tplc="FB4A01B4">
      <w:numFmt w:val="bullet"/>
      <w:lvlText w:val=""/>
      <w:lvlJc w:val="left"/>
      <w:pPr>
        <w:ind w:left="780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4"/>
        <w:szCs w:val="24"/>
        <w:lang w:val="en-US" w:eastAsia="en-US" w:bidi="ar-SA"/>
      </w:rPr>
    </w:lvl>
    <w:lvl w:ilvl="1" w:tplc="926A801A">
      <w:numFmt w:val="bullet"/>
      <w:lvlText w:val="•"/>
      <w:lvlJc w:val="left"/>
      <w:pPr>
        <w:ind w:left="1750" w:hanging="361"/>
      </w:pPr>
      <w:rPr>
        <w:rFonts w:hint="default"/>
        <w:lang w:val="en-US" w:eastAsia="en-US" w:bidi="ar-SA"/>
      </w:rPr>
    </w:lvl>
    <w:lvl w:ilvl="2" w:tplc="F800AB74">
      <w:numFmt w:val="bullet"/>
      <w:lvlText w:val="•"/>
      <w:lvlJc w:val="left"/>
      <w:pPr>
        <w:ind w:left="2720" w:hanging="361"/>
      </w:pPr>
      <w:rPr>
        <w:rFonts w:hint="default"/>
        <w:lang w:val="en-US" w:eastAsia="en-US" w:bidi="ar-SA"/>
      </w:rPr>
    </w:lvl>
    <w:lvl w:ilvl="3" w:tplc="EDA68D16">
      <w:numFmt w:val="bullet"/>
      <w:lvlText w:val="•"/>
      <w:lvlJc w:val="left"/>
      <w:pPr>
        <w:ind w:left="3690" w:hanging="361"/>
      </w:pPr>
      <w:rPr>
        <w:rFonts w:hint="default"/>
        <w:lang w:val="en-US" w:eastAsia="en-US" w:bidi="ar-SA"/>
      </w:rPr>
    </w:lvl>
    <w:lvl w:ilvl="4" w:tplc="01FC7BB8">
      <w:numFmt w:val="bullet"/>
      <w:lvlText w:val="•"/>
      <w:lvlJc w:val="left"/>
      <w:pPr>
        <w:ind w:left="4661" w:hanging="361"/>
      </w:pPr>
      <w:rPr>
        <w:rFonts w:hint="default"/>
        <w:lang w:val="en-US" w:eastAsia="en-US" w:bidi="ar-SA"/>
      </w:rPr>
    </w:lvl>
    <w:lvl w:ilvl="5" w:tplc="CC209084">
      <w:numFmt w:val="bullet"/>
      <w:lvlText w:val="•"/>
      <w:lvlJc w:val="left"/>
      <w:pPr>
        <w:ind w:left="5631" w:hanging="361"/>
      </w:pPr>
      <w:rPr>
        <w:rFonts w:hint="default"/>
        <w:lang w:val="en-US" w:eastAsia="en-US" w:bidi="ar-SA"/>
      </w:rPr>
    </w:lvl>
    <w:lvl w:ilvl="6" w:tplc="AC188060">
      <w:numFmt w:val="bullet"/>
      <w:lvlText w:val="•"/>
      <w:lvlJc w:val="left"/>
      <w:pPr>
        <w:ind w:left="6601" w:hanging="361"/>
      </w:pPr>
      <w:rPr>
        <w:rFonts w:hint="default"/>
        <w:lang w:val="en-US" w:eastAsia="en-US" w:bidi="ar-SA"/>
      </w:rPr>
    </w:lvl>
    <w:lvl w:ilvl="7" w:tplc="8A50BDE8">
      <w:numFmt w:val="bullet"/>
      <w:lvlText w:val="•"/>
      <w:lvlJc w:val="left"/>
      <w:pPr>
        <w:ind w:left="7572" w:hanging="361"/>
      </w:pPr>
      <w:rPr>
        <w:rFonts w:hint="default"/>
        <w:lang w:val="en-US" w:eastAsia="en-US" w:bidi="ar-SA"/>
      </w:rPr>
    </w:lvl>
    <w:lvl w:ilvl="8" w:tplc="E5EE8088">
      <w:numFmt w:val="bullet"/>
      <w:lvlText w:val="•"/>
      <w:lvlJc w:val="left"/>
      <w:pPr>
        <w:ind w:left="8542" w:hanging="361"/>
      </w:pPr>
      <w:rPr>
        <w:rFonts w:hint="default"/>
        <w:lang w:val="en-US" w:eastAsia="en-US" w:bidi="ar-SA"/>
      </w:rPr>
    </w:lvl>
  </w:abstractNum>
  <w:num w:numId="1" w16cid:durableId="19134671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C0BDA"/>
    <w:rsid w:val="00750C1B"/>
    <w:rsid w:val="00773B1D"/>
    <w:rsid w:val="00AC0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72EB0F"/>
  <w15:docId w15:val="{EF4D9579-0095-4B29-BD24-3DA074317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ind w:left="2167"/>
    </w:pPr>
    <w:rPr>
      <w:rFonts w:ascii="Calibri" w:eastAsia="Calibri" w:hAnsi="Calibri" w:cs="Calibri"/>
      <w:sz w:val="52"/>
      <w:szCs w:val="52"/>
    </w:rPr>
  </w:style>
  <w:style w:type="paragraph" w:styleId="ListParagraph">
    <w:name w:val="List Paragraph"/>
    <w:basedOn w:val="Normal"/>
    <w:uiPriority w:val="1"/>
    <w:qFormat/>
    <w:pPr>
      <w:spacing w:before="40"/>
      <w:ind w:left="780" w:hanging="360"/>
    </w:pPr>
  </w:style>
  <w:style w:type="paragraph" w:customStyle="1" w:styleId="TableParagraph">
    <w:name w:val="Table Paragraph"/>
    <w:basedOn w:val="Normal"/>
    <w:uiPriority w:val="1"/>
    <w:qFormat/>
    <w:pPr>
      <w:spacing w:line="232" w:lineRule="exact"/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ffice@southbankprimary.co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v.uk/data-protection-how-we-collect-and-share-research-data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285</Words>
  <Characters>1513</Characters>
  <Application>Microsoft Office Word</Application>
  <DocSecurity>0</DocSecurity>
  <Lines>38</Lines>
  <Paragraphs>23</Paragraphs>
  <ScaleCrop>false</ScaleCrop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Cochrane, Susan</dc:creator>
  <cp:lastModifiedBy>Cooper, Tammy</cp:lastModifiedBy>
  <cp:revision>2</cp:revision>
  <dcterms:created xsi:type="dcterms:W3CDTF">2025-11-19T08:48:00Z</dcterms:created>
  <dcterms:modified xsi:type="dcterms:W3CDTF">2025-11-19T08:48:00Z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2023-01-25T00:00:00Z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2025-11-19T00:00:00Z</vt:filetime>
  </property>
  <property fmtid="{D5CDD505-2E9C-101B-9397-08002B2CF9AE}" pid="5" name="Producer">
    <vt:lpwstr>Microsoft® Word 2019</vt:lpwstr>
  </property>
</Properties>
</file>