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011D51CA" w:rsidR="004B1F58" w:rsidRDefault="009D71E8" w:rsidP="007116BE">
      <w:pPr>
        <w:pStyle w:val="Heading1"/>
      </w:pPr>
      <w:r>
        <w:t>Pupil premium strategy statement</w:t>
      </w: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r w:rsidR="00226317">
        <w:t xml:space="preserve"> – </w:t>
      </w:r>
      <w:r w:rsidR="007116BE">
        <w:t>South Bank Primary School</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C255468" w:rsidR="002940F3" w:rsidRDefault="00661091" w:rsidP="00C31636">
            <w:pPr>
              <w:pStyle w:val="TableRow"/>
              <w:ind w:left="0" w:right="0"/>
            </w:pPr>
            <w:r>
              <w:t>3</w:t>
            </w:r>
            <w:r w:rsidR="006D7E29">
              <w:t>0</w:t>
            </w:r>
            <w:r w:rsidR="00DC0272">
              <w:t>7</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E86899B" w:rsidR="002940F3" w:rsidRDefault="007E3C55" w:rsidP="00C31636">
            <w:pPr>
              <w:pStyle w:val="TableRow"/>
              <w:ind w:left="0" w:right="0"/>
            </w:pPr>
            <w:r>
              <w:t>60</w:t>
            </w:r>
            <w:r w:rsidR="002A188D">
              <w:t>%          1</w:t>
            </w:r>
            <w:r w:rsidR="00AB2D1B">
              <w:t>81/</w:t>
            </w:r>
            <w:r w:rsidR="00441532">
              <w:t>3</w:t>
            </w:r>
            <w:r w:rsidR="00AB2D1B">
              <w:t>0</w:t>
            </w:r>
            <w:r w:rsidR="00441532">
              <w:t>7</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3750B6AB" w:rsidR="002940F3" w:rsidRDefault="00151B05" w:rsidP="00C31636">
            <w:pPr>
              <w:pStyle w:val="TableRow"/>
              <w:ind w:left="0" w:right="0"/>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4BE59A" w14:textId="4C87A3C2" w:rsidR="002940F3" w:rsidRPr="00514430" w:rsidRDefault="00E14C48" w:rsidP="00C31636">
            <w:pPr>
              <w:pStyle w:val="TableRow"/>
              <w:ind w:left="0" w:right="0"/>
            </w:pPr>
            <w:r w:rsidRPr="00514430">
              <w:t>2024 - 25</w:t>
            </w:r>
          </w:p>
          <w:p w14:paraId="6BCEF899" w14:textId="444CE0CE" w:rsidR="00E14C48" w:rsidRPr="00514430" w:rsidRDefault="00E14C48" w:rsidP="00C31636">
            <w:pPr>
              <w:pStyle w:val="TableRow"/>
              <w:ind w:left="0" w:right="0"/>
              <w:rPr>
                <w:b/>
                <w:bCs/>
              </w:rPr>
            </w:pPr>
            <w:r w:rsidRPr="00514430">
              <w:rPr>
                <w:b/>
                <w:bCs/>
              </w:rPr>
              <w:t>2025 – 26</w:t>
            </w:r>
          </w:p>
          <w:p w14:paraId="2A7D54BF" w14:textId="2DBAF90F" w:rsidR="00E14C48" w:rsidRDefault="00E14C48" w:rsidP="00C31636">
            <w:pPr>
              <w:pStyle w:val="TableRow"/>
              <w:ind w:left="0" w:right="0"/>
            </w:pPr>
            <w:r>
              <w:t>2026 - 27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39E42B" w14:textId="77777777" w:rsidR="00514430" w:rsidRDefault="00514430" w:rsidP="00514430">
            <w:pPr>
              <w:pStyle w:val="TableRow"/>
              <w:ind w:left="0" w:right="0"/>
            </w:pPr>
            <w:r>
              <w:t>25 Nov 2025</w:t>
            </w:r>
          </w:p>
          <w:p w14:paraId="2A7D54C2" w14:textId="3824EA36" w:rsidR="002940F3" w:rsidRDefault="002940F3" w:rsidP="00C31636">
            <w:pPr>
              <w:pStyle w:val="TableRow"/>
              <w:ind w:left="0" w:right="0"/>
            </w:pP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4E5AAB1" w:rsidR="00490766" w:rsidRDefault="00490766" w:rsidP="00C31636">
            <w:pPr>
              <w:pStyle w:val="TableRow"/>
              <w:ind w:left="0" w:right="0"/>
            </w:pPr>
            <w:r>
              <w:t>Dec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899C0FE" w:rsidR="002940F3" w:rsidRDefault="00F3584D" w:rsidP="00C31636">
            <w:pPr>
              <w:pStyle w:val="TableRow"/>
              <w:ind w:left="0" w:right="0"/>
            </w:pPr>
            <w:r>
              <w:t>Tammy Cooper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DC4C3D3" w:rsidR="002940F3" w:rsidRDefault="007E3C55" w:rsidP="00C31636">
            <w:pPr>
              <w:pStyle w:val="TableRow"/>
              <w:ind w:left="0" w:right="0"/>
            </w:pPr>
            <w:r>
              <w:t>Charmaine Burgess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4D6712C" w:rsidR="002940F3" w:rsidRDefault="00F3584D" w:rsidP="00C31636">
            <w:pPr>
              <w:pStyle w:val="TableRow"/>
              <w:ind w:left="0" w:right="0"/>
            </w:pPr>
            <w:r>
              <w:t xml:space="preserve">Craig Nicholls </w:t>
            </w:r>
          </w:p>
        </w:tc>
      </w:tr>
    </w:tbl>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A50EDF" w14:textId="3386DEE4" w:rsidR="00704AD1" w:rsidRDefault="00704AD1" w:rsidP="00C31636">
            <w:pPr>
              <w:pStyle w:val="TableRow"/>
              <w:ind w:left="0" w:right="0"/>
            </w:pPr>
            <w:r>
              <w:t>£</w:t>
            </w:r>
            <w:r w:rsidR="00514430">
              <w:t>261,400</w:t>
            </w:r>
          </w:p>
          <w:p w14:paraId="2A7D54D8" w14:textId="46055A41" w:rsidR="00E66558" w:rsidRDefault="00E66558" w:rsidP="00C31636">
            <w:pPr>
              <w:pStyle w:val="TableRow"/>
              <w:ind w:left="0" w:right="0"/>
            </w:pP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1C04E32" w:rsidR="00E66558" w:rsidRDefault="009D71E8" w:rsidP="00C31636">
            <w:pPr>
              <w:pStyle w:val="TableRow"/>
              <w:ind w:left="0" w:right="0"/>
            </w:pPr>
            <w:r>
              <w:t>£</w:t>
            </w:r>
            <w:r w:rsidR="00F3584D">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0C27D0A" w:rsidR="00E66558" w:rsidRDefault="00514430" w:rsidP="00C31636">
            <w:pPr>
              <w:pStyle w:val="TableRow"/>
              <w:ind w:left="0" w:right="0"/>
            </w:pPr>
            <w:r>
              <w:t>£261,400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9" w:name="_Toc357771640"/>
      <w:bookmarkStart w:id="10"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D5E81" w14:textId="77777777" w:rsidR="00EE4258" w:rsidRPr="00A66154" w:rsidRDefault="00EE4258" w:rsidP="00EE4258">
            <w:pPr>
              <w:pStyle w:val="ListParagraph"/>
              <w:numPr>
                <w:ilvl w:val="0"/>
                <w:numId w:val="17"/>
              </w:numPr>
              <w:spacing w:after="60"/>
              <w:rPr>
                <w:i/>
                <w:iCs/>
                <w:color w:val="auto"/>
              </w:rPr>
            </w:pPr>
            <w:r w:rsidRPr="00A66154">
              <w:rPr>
                <w:i/>
                <w:iCs/>
                <w:color w:val="auto"/>
              </w:rPr>
              <w:t>What are your ultimate objectives for your disadvantaged pupils?</w:t>
            </w:r>
          </w:p>
          <w:p w14:paraId="3F6F7ED0" w14:textId="77777777" w:rsidR="00EE4258" w:rsidRPr="00A66154" w:rsidRDefault="00EE4258" w:rsidP="00EE4258">
            <w:pPr>
              <w:pStyle w:val="ListParagraph"/>
              <w:numPr>
                <w:ilvl w:val="0"/>
                <w:numId w:val="17"/>
              </w:numPr>
              <w:spacing w:after="60"/>
              <w:rPr>
                <w:i/>
                <w:iCs/>
                <w:color w:val="auto"/>
              </w:rPr>
            </w:pPr>
            <w:r w:rsidRPr="00A66154">
              <w:rPr>
                <w:i/>
                <w:iCs/>
                <w:color w:val="auto"/>
              </w:rPr>
              <w:t>How does your current pupil premium strategy plan work towards achieving those objectives?</w:t>
            </w:r>
          </w:p>
          <w:p w14:paraId="63B63A23" w14:textId="3360C675" w:rsidR="0073444E" w:rsidRPr="00A66154" w:rsidRDefault="00EE4258" w:rsidP="001E1C48">
            <w:pPr>
              <w:pStyle w:val="ListParagraph"/>
              <w:numPr>
                <w:ilvl w:val="0"/>
                <w:numId w:val="17"/>
              </w:numPr>
              <w:spacing w:after="60"/>
              <w:rPr>
                <w:i/>
                <w:iCs/>
                <w:color w:val="auto"/>
              </w:rPr>
            </w:pPr>
            <w:r w:rsidRPr="00A66154">
              <w:rPr>
                <w:i/>
                <w:iCs/>
                <w:color w:val="auto"/>
              </w:rPr>
              <w:t>What are the key principles of your strategy plan?</w:t>
            </w:r>
          </w:p>
          <w:p w14:paraId="40968520" w14:textId="77777777" w:rsidR="00EE4258" w:rsidRDefault="00EE4258" w:rsidP="00EE4258">
            <w:pPr>
              <w:spacing w:after="60"/>
            </w:pPr>
          </w:p>
          <w:p w14:paraId="2C365F63" w14:textId="186487B0" w:rsidR="00A5653E" w:rsidRDefault="00F135D3" w:rsidP="001E1C48">
            <w:pPr>
              <w:spacing w:after="60"/>
              <w:jc w:val="both"/>
            </w:pPr>
            <w:r>
              <w:t>Our intention is that all pupils, irrespective of their background or the challenges they face, make good progress and achieve high attainment across all subject areas</w:t>
            </w:r>
            <w:r w:rsidR="0039508D">
              <w:t xml:space="preserve">.  </w:t>
            </w:r>
          </w:p>
          <w:p w14:paraId="3921BBA6" w14:textId="77777777" w:rsidR="0073444E" w:rsidRDefault="0073444E" w:rsidP="001E1C48">
            <w:pPr>
              <w:spacing w:after="60"/>
              <w:jc w:val="both"/>
            </w:pPr>
          </w:p>
          <w:p w14:paraId="61090E00" w14:textId="531FE71F" w:rsidR="006E3FAF" w:rsidRDefault="001D5227" w:rsidP="001E1C48">
            <w:pPr>
              <w:spacing w:after="60"/>
              <w:jc w:val="both"/>
            </w:pPr>
            <w:r>
              <w:t>Teaching and learning</w:t>
            </w:r>
            <w:r w:rsidR="0039508D">
              <w:t xml:space="preserve"> will be at the forefront of the strategy with </w:t>
            </w:r>
            <w:r>
              <w:t xml:space="preserve">the focus being on recruiting and retaining high quality teachers </w:t>
            </w:r>
            <w:r w:rsidR="004310C7">
              <w:t xml:space="preserve">who ensure outcomes are improved </w:t>
            </w:r>
            <w:r w:rsidR="00ED653A">
              <w:t xml:space="preserve">through the delivery of quality first teaching and targeted intervention. </w:t>
            </w:r>
            <w:r w:rsidR="00FC7455">
              <w:t xml:space="preserve">Continuing Professional Development for teachers and leaders will support the delivery of </w:t>
            </w:r>
            <w:r w:rsidR="007F21AE">
              <w:t>an ambitious, inclusive curriculum</w:t>
            </w:r>
            <w:r w:rsidR="0073444E">
              <w:t xml:space="preserve"> across school</w:t>
            </w:r>
            <w:r w:rsidR="00181009">
              <w:t xml:space="preserve"> in which all pupils are able to make good progress. </w:t>
            </w:r>
          </w:p>
          <w:p w14:paraId="0435B0AD" w14:textId="77777777" w:rsidR="00BD65CC" w:rsidRDefault="00BD65CC" w:rsidP="001E1C48">
            <w:pPr>
              <w:spacing w:after="60"/>
              <w:jc w:val="both"/>
            </w:pPr>
          </w:p>
          <w:p w14:paraId="7240FC9D" w14:textId="23E68C1D" w:rsidR="00BD65CC" w:rsidRDefault="00BD65CC" w:rsidP="001E1C48">
            <w:pPr>
              <w:spacing w:after="60"/>
              <w:jc w:val="both"/>
            </w:pPr>
            <w:r>
              <w:t xml:space="preserve">The progress of disadvantaged pupils will be monitored closely with </w:t>
            </w:r>
            <w:r w:rsidR="007268BF">
              <w:t>a focus on ensuring high outcomes</w:t>
            </w:r>
            <w:r w:rsidR="00EE4258">
              <w:t xml:space="preserve"> through a responsive approach to academic and personal development needs. Our approach will continue to be responsive to the needs of the local community, ensuring that individual needs are met and challenges are approached using robust </w:t>
            </w:r>
            <w:proofErr w:type="gramStart"/>
            <w:r w:rsidR="00EE4258">
              <w:t>evidence based</w:t>
            </w:r>
            <w:proofErr w:type="gramEnd"/>
            <w:r w:rsidR="00EE4258">
              <w:t xml:space="preserve"> practice.</w:t>
            </w:r>
          </w:p>
          <w:p w14:paraId="6B42EF9E" w14:textId="77777777" w:rsidR="00756E09" w:rsidRDefault="00756E09" w:rsidP="001E1C48">
            <w:pPr>
              <w:spacing w:after="60"/>
              <w:jc w:val="both"/>
            </w:pPr>
          </w:p>
          <w:p w14:paraId="2A7D54E9" w14:textId="3F002643" w:rsidR="00E66558" w:rsidRPr="00EE4258" w:rsidRDefault="00EB38FA" w:rsidP="001E1C48">
            <w:pPr>
              <w:spacing w:after="60"/>
              <w:jc w:val="both"/>
            </w:pPr>
            <w:r>
              <w:t xml:space="preserve">Attendance will be further focus of this strategy with a focus on reducing the level of </w:t>
            </w:r>
            <w:r w:rsidR="00756E09">
              <w:t xml:space="preserve">overall absence and the number of persistent absentees. </w:t>
            </w:r>
            <w:r w:rsidR="007F21AE">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Layout w:type="fixed"/>
        <w:tblCellMar>
          <w:left w:w="10" w:type="dxa"/>
          <w:right w:w="10" w:type="dxa"/>
        </w:tblCellMar>
        <w:tblLook w:val="04A0" w:firstRow="1" w:lastRow="0" w:firstColumn="1" w:lastColumn="0" w:noHBand="0" w:noVBand="1"/>
      </w:tblPr>
      <w:tblGrid>
        <w:gridCol w:w="1555"/>
        <w:gridCol w:w="7931"/>
      </w:tblGrid>
      <w:tr w:rsidR="00D178CE" w14:paraId="2A7D54EF" w14:textId="72AD3782"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7931" w:type="dxa"/>
            <w:tcBorders>
              <w:top w:val="single" w:sz="4" w:space="0" w:color="000000" w:themeColor="text1"/>
              <w:left w:val="single" w:sz="4" w:space="0" w:color="000000" w:themeColor="text1"/>
              <w:bottom w:val="single" w:sz="8"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3B8D7B75"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8" w:space="0" w:color="000000" w:themeColor="text1"/>
            </w:tcBorders>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79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84B315B" w14:textId="373EF399" w:rsidR="00E66558" w:rsidRPr="00424900" w:rsidRDefault="009A34B5" w:rsidP="00C31636">
            <w:pPr>
              <w:pStyle w:val="TableRowCentered"/>
              <w:ind w:left="0" w:right="0"/>
              <w:jc w:val="left"/>
              <w:rPr>
                <w:sz w:val="22"/>
                <w:szCs w:val="22"/>
              </w:rPr>
            </w:pPr>
            <w:r w:rsidRPr="00424900">
              <w:rPr>
                <w:sz w:val="22"/>
                <w:szCs w:val="22"/>
              </w:rPr>
              <w:t>IDACI</w:t>
            </w:r>
          </w:p>
          <w:p w14:paraId="2A7D54F1" w14:textId="7A78A29D" w:rsidR="00E66558" w:rsidRDefault="009A34B5" w:rsidP="00C31636">
            <w:pPr>
              <w:pStyle w:val="TableRowCentered"/>
              <w:ind w:left="0" w:right="0"/>
              <w:jc w:val="left"/>
            </w:pPr>
            <w:r>
              <w:rPr>
                <w:noProof/>
              </w:rPr>
              <w:drawing>
                <wp:inline distT="0" distB="0" distL="0" distR="0" wp14:anchorId="564C3CC6" wp14:editId="6F4FE634">
                  <wp:extent cx="5010148" cy="1609725"/>
                  <wp:effectExtent l="0" t="0" r="0" b="0"/>
                  <wp:docPr id="1508129214" name="Picture 150812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010148" cy="1609725"/>
                          </a:xfrm>
                          <a:prstGeom prst="rect">
                            <a:avLst/>
                          </a:prstGeom>
                        </pic:spPr>
                      </pic:pic>
                    </a:graphicData>
                  </a:graphic>
                </wp:inline>
              </w:drawing>
            </w:r>
          </w:p>
        </w:tc>
      </w:tr>
      <w:tr w:rsidR="00E66558" w14:paraId="2A7D54F5" w14:textId="5C5E7DD6"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7931" w:type="dxa"/>
            <w:tcBorders>
              <w:top w:val="single" w:sz="8"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B57164" w14:textId="77777777" w:rsidR="00E66558" w:rsidRDefault="009A34B5" w:rsidP="00C31636">
            <w:pPr>
              <w:pStyle w:val="TableRowCentered"/>
              <w:ind w:left="0" w:right="0"/>
              <w:jc w:val="left"/>
              <w:rPr>
                <w:sz w:val="22"/>
                <w:szCs w:val="22"/>
              </w:rPr>
            </w:pPr>
            <w:r w:rsidRPr="009A34B5">
              <w:rPr>
                <w:sz w:val="22"/>
                <w:szCs w:val="22"/>
              </w:rPr>
              <w:t>Oral language skills and vocabulary gaps</w:t>
            </w:r>
          </w:p>
          <w:p w14:paraId="02235141" w14:textId="54FC7E35" w:rsidR="00580AC0" w:rsidRDefault="002170E2" w:rsidP="00C31636">
            <w:pPr>
              <w:pStyle w:val="TableRowCentered"/>
              <w:ind w:left="0" w:right="0"/>
              <w:jc w:val="left"/>
              <w:rPr>
                <w:sz w:val="22"/>
                <w:szCs w:val="22"/>
              </w:rPr>
            </w:pPr>
            <w:r>
              <w:rPr>
                <w:sz w:val="22"/>
                <w:szCs w:val="22"/>
              </w:rPr>
              <w:t xml:space="preserve">Assessment, observation and discussion with pupils </w:t>
            </w:r>
            <w:r w:rsidR="006C68B9">
              <w:rPr>
                <w:sz w:val="22"/>
                <w:szCs w:val="22"/>
              </w:rPr>
              <w:t xml:space="preserve">indicate </w:t>
            </w:r>
            <w:r w:rsidR="00A508E3">
              <w:rPr>
                <w:sz w:val="22"/>
                <w:szCs w:val="22"/>
              </w:rPr>
              <w:t>significantly</w:t>
            </w:r>
            <w:r w:rsidR="006C68B9">
              <w:rPr>
                <w:sz w:val="22"/>
                <w:szCs w:val="22"/>
              </w:rPr>
              <w:t xml:space="preserve"> </w:t>
            </w:r>
            <w:proofErr w:type="gramStart"/>
            <w:r w:rsidR="006C68B9">
              <w:rPr>
                <w:sz w:val="22"/>
                <w:szCs w:val="22"/>
              </w:rPr>
              <w:t>under developed</w:t>
            </w:r>
            <w:proofErr w:type="gramEnd"/>
            <w:r w:rsidR="006C68B9">
              <w:rPr>
                <w:sz w:val="22"/>
                <w:szCs w:val="22"/>
              </w:rPr>
              <w:t xml:space="preserve"> oral </w:t>
            </w:r>
            <w:r w:rsidR="00A508E3">
              <w:rPr>
                <w:sz w:val="22"/>
                <w:szCs w:val="22"/>
              </w:rPr>
              <w:t>language</w:t>
            </w:r>
            <w:r w:rsidR="006C68B9">
              <w:rPr>
                <w:sz w:val="22"/>
                <w:szCs w:val="22"/>
              </w:rPr>
              <w:t xml:space="preserve"> skills and vocabulary gaps for a significant proportion </w:t>
            </w:r>
            <w:r w:rsidR="00A508E3">
              <w:rPr>
                <w:sz w:val="22"/>
                <w:szCs w:val="22"/>
              </w:rPr>
              <w:t xml:space="preserve">of pupils with a general trend of a higher prevalence in disadvantaged pupils.  </w:t>
            </w:r>
          </w:p>
          <w:p w14:paraId="6762B406" w14:textId="77777777" w:rsidR="00A508E3" w:rsidRDefault="00A508E3" w:rsidP="00C31636">
            <w:pPr>
              <w:pStyle w:val="TableRowCentered"/>
              <w:ind w:left="0" w:right="0"/>
              <w:jc w:val="left"/>
              <w:rPr>
                <w:sz w:val="22"/>
                <w:szCs w:val="22"/>
              </w:rPr>
            </w:pPr>
          </w:p>
          <w:p w14:paraId="4516495D" w14:textId="367E829F" w:rsidR="00580AC0" w:rsidRPr="008C5CA8" w:rsidRDefault="00580AC0" w:rsidP="00C31636">
            <w:pPr>
              <w:pStyle w:val="TableRowCentered"/>
              <w:ind w:left="0" w:right="0"/>
              <w:jc w:val="left"/>
              <w:rPr>
                <w:i/>
                <w:iCs/>
                <w:sz w:val="22"/>
                <w:szCs w:val="22"/>
              </w:rPr>
            </w:pPr>
            <w:r w:rsidRPr="008C5CA8">
              <w:rPr>
                <w:i/>
                <w:iCs/>
                <w:sz w:val="22"/>
                <w:szCs w:val="22"/>
              </w:rPr>
              <w:t xml:space="preserve">EEF – There is evidence to suggest that pupils from lower </w:t>
            </w:r>
            <w:r w:rsidR="00C62180" w:rsidRPr="008C5CA8">
              <w:rPr>
                <w:i/>
                <w:iCs/>
                <w:sz w:val="22"/>
                <w:szCs w:val="22"/>
              </w:rPr>
              <w:t>socioeconomic</w:t>
            </w:r>
            <w:r w:rsidRPr="008C5CA8">
              <w:rPr>
                <w:i/>
                <w:iCs/>
                <w:sz w:val="22"/>
                <w:szCs w:val="22"/>
              </w:rPr>
              <w:t xml:space="preserve"> backgrounds are more likely to be </w:t>
            </w:r>
            <w:r w:rsidR="00C62180" w:rsidRPr="008C5CA8">
              <w:rPr>
                <w:i/>
                <w:iCs/>
                <w:sz w:val="22"/>
                <w:szCs w:val="22"/>
              </w:rPr>
              <w:t xml:space="preserve">behind </w:t>
            </w:r>
            <w:r w:rsidR="008C5CA8" w:rsidRPr="008C5CA8">
              <w:rPr>
                <w:i/>
                <w:iCs/>
                <w:sz w:val="22"/>
                <w:szCs w:val="22"/>
              </w:rPr>
              <w:t xml:space="preserve">their more disadvantaged counterparts in developing early language and speech skills, which may affect their school experience and learning later in their school lives. </w:t>
            </w:r>
          </w:p>
          <w:p w14:paraId="2A7D54F4" w14:textId="45542C24" w:rsidR="00580AC0" w:rsidRPr="009A34B5" w:rsidRDefault="008C5CA8" w:rsidP="008C5CA8">
            <w:pPr>
              <w:pStyle w:val="TableRowCentered"/>
              <w:ind w:left="0" w:right="0"/>
              <w:jc w:val="left"/>
              <w:rPr>
                <w:sz w:val="22"/>
                <w:szCs w:val="22"/>
              </w:rPr>
            </w:pPr>
            <w:r w:rsidRPr="008C5CA8">
              <w:rPr>
                <w:i/>
                <w:iCs/>
                <w:sz w:val="22"/>
                <w:szCs w:val="22"/>
              </w:rPr>
              <w:t>Given that oral language interventions can be used to provide additional support to pupils who are behind their peers in oral language development, the targets use of approaches may support some disadvantaged pupils to catch up with peers, particularly when this is provided one-to-one.</w:t>
            </w:r>
            <w:r>
              <w:rPr>
                <w:sz w:val="22"/>
                <w:szCs w:val="22"/>
              </w:rPr>
              <w:t xml:space="preserve"> </w:t>
            </w:r>
          </w:p>
        </w:tc>
      </w:tr>
      <w:tr w:rsidR="00E66558" w14:paraId="2A7D54F8" w14:textId="6B1B2D24"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4CC582E" w14:textId="77777777" w:rsidR="00E66558" w:rsidRDefault="009A34B5" w:rsidP="00C31636">
            <w:pPr>
              <w:pStyle w:val="TableRowCentered"/>
              <w:ind w:left="0" w:right="0"/>
              <w:jc w:val="left"/>
              <w:rPr>
                <w:sz w:val="22"/>
                <w:szCs w:val="22"/>
              </w:rPr>
            </w:pPr>
            <w:r>
              <w:rPr>
                <w:sz w:val="22"/>
                <w:szCs w:val="22"/>
              </w:rPr>
              <w:t>Phonics</w:t>
            </w:r>
          </w:p>
          <w:p w14:paraId="70B4EDFF" w14:textId="77777777" w:rsidR="00D03DEE" w:rsidRDefault="00E83D07" w:rsidP="00C31636">
            <w:pPr>
              <w:pStyle w:val="TableRowCentered"/>
              <w:ind w:left="0" w:right="0"/>
              <w:jc w:val="left"/>
              <w:rPr>
                <w:sz w:val="22"/>
                <w:szCs w:val="22"/>
              </w:rPr>
            </w:pPr>
            <w:r>
              <w:rPr>
                <w:sz w:val="22"/>
                <w:szCs w:val="22"/>
              </w:rPr>
              <w:t xml:space="preserve">RWI programme is embedded and delivered from Nursery up to year 4 (where appropriate). </w:t>
            </w:r>
            <w:r w:rsidR="00CE39D4">
              <w:rPr>
                <w:sz w:val="22"/>
                <w:szCs w:val="22"/>
              </w:rPr>
              <w:t xml:space="preserve">Phonics screening results </w:t>
            </w:r>
            <w:r w:rsidR="00493E72">
              <w:rPr>
                <w:sz w:val="22"/>
                <w:szCs w:val="22"/>
              </w:rPr>
              <w:t xml:space="preserve">are currently below national data. </w:t>
            </w:r>
          </w:p>
          <w:p w14:paraId="4A478C74" w14:textId="3842D2F1" w:rsidR="00071382" w:rsidRDefault="00071382" w:rsidP="00C31636">
            <w:pPr>
              <w:pStyle w:val="TableRowCentered"/>
              <w:ind w:left="0" w:right="0"/>
              <w:jc w:val="left"/>
              <w:rPr>
                <w:sz w:val="22"/>
                <w:szCs w:val="22"/>
                <w:highlight w:val="yellow"/>
              </w:rPr>
            </w:pPr>
            <w:r>
              <w:rPr>
                <w:sz w:val="22"/>
                <w:szCs w:val="22"/>
              </w:rPr>
              <w:t>Baselines in comm</w:t>
            </w:r>
            <w:r w:rsidR="007A1296">
              <w:rPr>
                <w:sz w:val="22"/>
                <w:szCs w:val="22"/>
              </w:rPr>
              <w:t>unication and language in Early Years identify significantly low starting points</w:t>
            </w:r>
            <w:r w:rsidR="5AC6D83B" w:rsidRPr="5AC6D83B">
              <w:rPr>
                <w:sz w:val="22"/>
                <w:szCs w:val="22"/>
              </w:rPr>
              <w:t>.</w:t>
            </w:r>
          </w:p>
          <w:p w14:paraId="25626DB5" w14:textId="77777777" w:rsidR="00E23A26" w:rsidRDefault="00E23A26" w:rsidP="00C31636">
            <w:pPr>
              <w:pStyle w:val="TableRowCentered"/>
              <w:ind w:left="0" w:right="0"/>
              <w:jc w:val="left"/>
              <w:rPr>
                <w:i/>
                <w:iCs/>
                <w:sz w:val="22"/>
                <w:szCs w:val="22"/>
              </w:rPr>
            </w:pPr>
          </w:p>
          <w:p w14:paraId="2A7D54F7" w14:textId="188E47BA" w:rsidR="0014125E" w:rsidRPr="008C5CA8" w:rsidRDefault="0014125E" w:rsidP="00C31636">
            <w:pPr>
              <w:pStyle w:val="TableRowCentered"/>
              <w:ind w:left="0" w:right="0"/>
              <w:jc w:val="left"/>
              <w:rPr>
                <w:i/>
                <w:iCs/>
                <w:sz w:val="22"/>
                <w:szCs w:val="22"/>
              </w:rPr>
            </w:pPr>
            <w:r w:rsidRPr="008C5CA8">
              <w:rPr>
                <w:i/>
                <w:iCs/>
                <w:sz w:val="22"/>
                <w:szCs w:val="22"/>
              </w:rPr>
              <w:t xml:space="preserve">EEF - </w:t>
            </w:r>
            <w:r w:rsidRPr="008C5CA8">
              <w:rPr>
                <w:rFonts w:ascii="Roboto" w:hAnsi="Roboto"/>
                <w:i/>
                <w:iCs/>
                <w:color w:val="263238"/>
                <w:sz w:val="22"/>
                <w:szCs w:val="22"/>
                <w:shd w:val="clear" w:color="auto" w:fill="FFFFFF"/>
              </w:rPr>
              <w:t>It is possible that some disadvantaged pupils may not develop phonological awareness at the same rate as other pupils, having been exposed to fewer words spoken and books read in the home.</w:t>
            </w:r>
          </w:p>
        </w:tc>
      </w:tr>
      <w:tr w:rsidR="00E66558" w14:paraId="2A7D54FB" w14:textId="360C668E"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33621B" w14:textId="77777777" w:rsidR="00E66558" w:rsidRDefault="009A34B5" w:rsidP="00C31636">
            <w:pPr>
              <w:pStyle w:val="TableRowCentered"/>
              <w:ind w:left="0" w:right="0"/>
              <w:jc w:val="left"/>
              <w:rPr>
                <w:sz w:val="22"/>
              </w:rPr>
            </w:pPr>
            <w:r>
              <w:rPr>
                <w:sz w:val="22"/>
              </w:rPr>
              <w:t>Maths</w:t>
            </w:r>
          </w:p>
          <w:p w14:paraId="01EF570A" w14:textId="06232E60" w:rsidR="006C38CD" w:rsidRDefault="00101A50" w:rsidP="00C31636">
            <w:pPr>
              <w:pStyle w:val="TableRowCentered"/>
              <w:ind w:left="0" w:right="0"/>
              <w:jc w:val="left"/>
              <w:rPr>
                <w:sz w:val="22"/>
                <w:szCs w:val="22"/>
              </w:rPr>
            </w:pPr>
            <w:r>
              <w:rPr>
                <w:sz w:val="22"/>
              </w:rPr>
              <w:t xml:space="preserve">Power Maths is adopted across school </w:t>
            </w:r>
            <w:r w:rsidR="003E6AED">
              <w:rPr>
                <w:sz w:val="22"/>
              </w:rPr>
              <w:t xml:space="preserve">and school are working with the Maths Hub to improve progress and attainment. </w:t>
            </w:r>
            <w:r w:rsidR="0084311F" w:rsidRPr="00801F3E">
              <w:rPr>
                <w:sz w:val="22"/>
                <w:szCs w:val="22"/>
              </w:rPr>
              <w:t>Mastering Number f</w:t>
            </w:r>
            <w:r w:rsidR="00C10CDC">
              <w:rPr>
                <w:sz w:val="22"/>
                <w:szCs w:val="22"/>
              </w:rPr>
              <w:t>ro</w:t>
            </w:r>
            <w:r w:rsidR="0084311F" w:rsidRPr="00801F3E">
              <w:rPr>
                <w:sz w:val="22"/>
                <w:szCs w:val="22"/>
              </w:rPr>
              <w:t xml:space="preserve">m the Maths Hub has been adopted as whole class teaching in EYFS and as an intervention in Year 1 and 2 classes. </w:t>
            </w:r>
          </w:p>
          <w:p w14:paraId="29B2F3B7" w14:textId="2E12C940" w:rsidR="006C38CD" w:rsidRPr="006C38CD" w:rsidRDefault="006C38CD" w:rsidP="00C31636">
            <w:pPr>
              <w:pStyle w:val="TableRowCentered"/>
              <w:ind w:left="0" w:right="0"/>
              <w:jc w:val="left"/>
              <w:rPr>
                <w:sz w:val="22"/>
                <w:szCs w:val="22"/>
              </w:rPr>
            </w:pPr>
            <w:r>
              <w:rPr>
                <w:sz w:val="22"/>
                <w:szCs w:val="22"/>
              </w:rPr>
              <w:t>M</w:t>
            </w:r>
            <w:r w:rsidRPr="006C38CD">
              <w:rPr>
                <w:sz w:val="22"/>
                <w:szCs w:val="22"/>
              </w:rPr>
              <w:t>astering Number: ‘This project aims to secure firm foundations in the development of good number sense for all children from Reception through to Year 1 and Year 2. The aim over time is that children will leave KS1 with fluency in calculation and a confidence and flexibility with number.’</w:t>
            </w:r>
          </w:p>
          <w:p w14:paraId="65258648" w14:textId="55EABF1F" w:rsidR="00784163" w:rsidRDefault="00EB6463" w:rsidP="00C31636">
            <w:pPr>
              <w:pStyle w:val="TableRowCentered"/>
              <w:ind w:left="0" w:right="0"/>
              <w:jc w:val="left"/>
              <w:rPr>
                <w:sz w:val="22"/>
              </w:rPr>
            </w:pPr>
            <w:r>
              <w:rPr>
                <w:sz w:val="22"/>
              </w:rPr>
              <w:t>Percentage of children achieving expected levels decreased in 2023-24</w:t>
            </w:r>
            <w:r w:rsidR="00554A96">
              <w:rPr>
                <w:sz w:val="22"/>
              </w:rPr>
              <w:t xml:space="preserve">, with percentage below national expectations. </w:t>
            </w:r>
          </w:p>
          <w:p w14:paraId="31582619" w14:textId="5E16B86D" w:rsidR="0008174F" w:rsidRPr="00AD0A9F" w:rsidRDefault="00AD0A9F" w:rsidP="76241DC8">
            <w:pPr>
              <w:pStyle w:val="TableRowCentered"/>
              <w:ind w:left="0" w:right="0"/>
              <w:jc w:val="left"/>
              <w:rPr>
                <w:sz w:val="22"/>
                <w:szCs w:val="22"/>
              </w:rPr>
            </w:pPr>
            <w:r w:rsidRPr="00AD0A9F">
              <w:rPr>
                <w:sz w:val="22"/>
                <w:szCs w:val="22"/>
              </w:rPr>
              <w:t>EYFS baselines highlight low starting points</w:t>
            </w:r>
            <w:r>
              <w:rPr>
                <w:sz w:val="22"/>
                <w:szCs w:val="22"/>
              </w:rPr>
              <w:t>:</w:t>
            </w:r>
          </w:p>
          <w:p w14:paraId="2A7D54FA" w14:textId="4C178900" w:rsidR="00801F3E" w:rsidRPr="002C5A48" w:rsidRDefault="00801F3E" w:rsidP="00C31636">
            <w:pPr>
              <w:pStyle w:val="TableRowCentered"/>
              <w:ind w:left="0" w:right="0"/>
              <w:jc w:val="left"/>
            </w:pPr>
          </w:p>
        </w:tc>
      </w:tr>
      <w:tr w:rsidR="00E66558" w14:paraId="2A7D54FE" w14:textId="499022D5"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1" w:name="_Toc443397160"/>
            <w:r>
              <w:rPr>
                <w:sz w:val="22"/>
                <w:szCs w:val="22"/>
              </w:rPr>
              <w:t>5</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D7CE78" w14:textId="77777777" w:rsidR="00E66558" w:rsidRDefault="00F964A2" w:rsidP="00C31636">
            <w:pPr>
              <w:pStyle w:val="TableRowCentered"/>
              <w:ind w:left="0" w:right="0"/>
              <w:jc w:val="left"/>
              <w:rPr>
                <w:iCs/>
                <w:sz w:val="22"/>
              </w:rPr>
            </w:pPr>
            <w:r>
              <w:rPr>
                <w:iCs/>
                <w:sz w:val="22"/>
              </w:rPr>
              <w:t>English</w:t>
            </w:r>
          </w:p>
          <w:p w14:paraId="7EABF847" w14:textId="263B7B7B" w:rsidR="00554A96" w:rsidRDefault="004114EB" w:rsidP="00C31636">
            <w:pPr>
              <w:pStyle w:val="TableRowCentered"/>
              <w:ind w:left="0" w:right="0"/>
              <w:jc w:val="left"/>
              <w:rPr>
                <w:sz w:val="22"/>
                <w:szCs w:val="22"/>
              </w:rPr>
            </w:pPr>
            <w:r w:rsidRPr="07566A3D">
              <w:rPr>
                <w:sz w:val="22"/>
                <w:szCs w:val="22"/>
              </w:rPr>
              <w:t>Reading and writing curriculum and outcomes are h</w:t>
            </w:r>
            <w:r w:rsidR="0028134A" w:rsidRPr="07566A3D">
              <w:rPr>
                <w:sz w:val="22"/>
                <w:szCs w:val="22"/>
              </w:rPr>
              <w:t>i</w:t>
            </w:r>
            <w:r w:rsidRPr="07566A3D">
              <w:rPr>
                <w:sz w:val="22"/>
                <w:szCs w:val="22"/>
              </w:rPr>
              <w:t xml:space="preserve">gh priority with </w:t>
            </w:r>
            <w:r w:rsidR="0028134A" w:rsidRPr="07566A3D">
              <w:rPr>
                <w:sz w:val="22"/>
                <w:szCs w:val="22"/>
              </w:rPr>
              <w:t>data outcomes for 2024-25 below national expectations.</w:t>
            </w:r>
            <w:r w:rsidR="007C651A" w:rsidRPr="07566A3D">
              <w:rPr>
                <w:sz w:val="22"/>
                <w:szCs w:val="22"/>
              </w:rPr>
              <w:t xml:space="preserve">  This is a whole school focus </w:t>
            </w:r>
            <w:proofErr w:type="gramStart"/>
            <w:r w:rsidR="007C651A" w:rsidRPr="07566A3D">
              <w:rPr>
                <w:sz w:val="22"/>
                <w:szCs w:val="22"/>
              </w:rPr>
              <w:t>in order to</w:t>
            </w:r>
            <w:proofErr w:type="gramEnd"/>
            <w:r w:rsidR="007C651A" w:rsidRPr="07566A3D">
              <w:rPr>
                <w:sz w:val="22"/>
                <w:szCs w:val="22"/>
              </w:rPr>
              <w:t xml:space="preserve"> improve outcomes</w:t>
            </w:r>
            <w:r w:rsidR="00607C33">
              <w:rPr>
                <w:sz w:val="22"/>
                <w:szCs w:val="22"/>
              </w:rPr>
              <w:t>.</w:t>
            </w:r>
          </w:p>
          <w:p w14:paraId="5903D94D" w14:textId="252BA7FC" w:rsidR="00607C33" w:rsidRDefault="00607C33" w:rsidP="00C31636">
            <w:pPr>
              <w:pStyle w:val="TableRowCentered"/>
              <w:ind w:left="0" w:right="0"/>
              <w:jc w:val="left"/>
              <w:rPr>
                <w:sz w:val="22"/>
                <w:szCs w:val="22"/>
              </w:rPr>
            </w:pPr>
            <w:r w:rsidRPr="00AD0A9F">
              <w:rPr>
                <w:sz w:val="22"/>
                <w:szCs w:val="22"/>
              </w:rPr>
              <w:t>EYFS baselines highlight low starting points</w:t>
            </w:r>
            <w:r>
              <w:rPr>
                <w:sz w:val="22"/>
                <w:szCs w:val="22"/>
              </w:rPr>
              <w:t xml:space="preserve"> in all areas:</w:t>
            </w:r>
          </w:p>
          <w:p w14:paraId="2A7D54FD" w14:textId="3DEFB372" w:rsidR="000478FE" w:rsidRDefault="000478FE" w:rsidP="00C31636">
            <w:pPr>
              <w:pStyle w:val="TableRowCentered"/>
              <w:ind w:left="0" w:right="0"/>
              <w:jc w:val="left"/>
              <w:rPr>
                <w:sz w:val="22"/>
              </w:rPr>
            </w:pPr>
          </w:p>
        </w:tc>
      </w:tr>
      <w:tr w:rsidR="00F964A2" w14:paraId="741AEC3B" w14:textId="40A0CB4C"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AE1D60" w14:textId="57AB26FC" w:rsidR="00F964A2" w:rsidRPr="00EF17B9" w:rsidRDefault="00F964A2" w:rsidP="00C31636">
            <w:pPr>
              <w:pStyle w:val="TableRow"/>
              <w:ind w:left="0" w:right="0"/>
              <w:rPr>
                <w:sz w:val="22"/>
                <w:szCs w:val="22"/>
              </w:rPr>
            </w:pPr>
            <w:r w:rsidRPr="00EF17B9">
              <w:rPr>
                <w:sz w:val="22"/>
                <w:szCs w:val="22"/>
              </w:rPr>
              <w:t>6</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3275D1" w14:textId="77777777" w:rsidR="00F964A2" w:rsidRPr="00EF17B9" w:rsidRDefault="00F964A2" w:rsidP="00C31636">
            <w:pPr>
              <w:pStyle w:val="TableRowCentered"/>
              <w:ind w:left="0" w:right="0"/>
              <w:jc w:val="left"/>
              <w:rPr>
                <w:iCs/>
                <w:sz w:val="22"/>
              </w:rPr>
            </w:pPr>
            <w:r w:rsidRPr="00EF17B9">
              <w:rPr>
                <w:iCs/>
                <w:sz w:val="22"/>
              </w:rPr>
              <w:t>SEMH</w:t>
            </w:r>
          </w:p>
          <w:p w14:paraId="56AC6947" w14:textId="77777777" w:rsidR="00AF598D" w:rsidRPr="00EF17B9" w:rsidRDefault="00AF598D" w:rsidP="00C31636">
            <w:pPr>
              <w:pStyle w:val="TableRowCentered"/>
              <w:ind w:left="0" w:right="0"/>
              <w:jc w:val="left"/>
              <w:rPr>
                <w:iCs/>
                <w:sz w:val="22"/>
              </w:rPr>
            </w:pPr>
            <w:r w:rsidRPr="00EF17B9">
              <w:rPr>
                <w:iCs/>
                <w:sz w:val="22"/>
              </w:rPr>
              <w:t xml:space="preserve">Assessments, </w:t>
            </w:r>
            <w:r w:rsidR="00764A1C" w:rsidRPr="00EF17B9">
              <w:rPr>
                <w:iCs/>
                <w:sz w:val="22"/>
              </w:rPr>
              <w:t>observations</w:t>
            </w:r>
            <w:r w:rsidRPr="00EF17B9">
              <w:rPr>
                <w:iCs/>
                <w:sz w:val="22"/>
              </w:rPr>
              <w:t xml:space="preserve"> and discussion with pupils and their families </w:t>
            </w:r>
            <w:r w:rsidR="00764A1C" w:rsidRPr="00EF17B9">
              <w:rPr>
                <w:iCs/>
                <w:sz w:val="22"/>
              </w:rPr>
              <w:t xml:space="preserve">identify a significant rate of social, </w:t>
            </w:r>
            <w:r w:rsidR="00BB2F80" w:rsidRPr="00EF17B9">
              <w:rPr>
                <w:iCs/>
                <w:sz w:val="22"/>
              </w:rPr>
              <w:t xml:space="preserve">emotional </w:t>
            </w:r>
            <w:r w:rsidR="00764A1C" w:rsidRPr="00EF17B9">
              <w:rPr>
                <w:iCs/>
                <w:sz w:val="22"/>
              </w:rPr>
              <w:t>and mental health difficulties affecting those from disadvantaged backgrounds in school</w:t>
            </w:r>
            <w:r w:rsidR="00BB2F80" w:rsidRPr="00EF17B9">
              <w:rPr>
                <w:iCs/>
                <w:sz w:val="22"/>
              </w:rPr>
              <w:t xml:space="preserve">.  Home visits on entry to school indicate the need for further family support to be provided. </w:t>
            </w:r>
          </w:p>
          <w:p w14:paraId="7044D943" w14:textId="4175C193" w:rsidR="00EF17B9" w:rsidRDefault="00EF17B9" w:rsidP="3C1ACADE">
            <w:pPr>
              <w:pStyle w:val="TableRowCentered"/>
              <w:ind w:left="0" w:right="0"/>
              <w:jc w:val="left"/>
              <w:rPr>
                <w:sz w:val="22"/>
                <w:szCs w:val="22"/>
              </w:rPr>
            </w:pPr>
            <w:r w:rsidRPr="3C1ACADE">
              <w:rPr>
                <w:sz w:val="22"/>
                <w:szCs w:val="22"/>
              </w:rPr>
              <w:t xml:space="preserve">Behaviour logs indicate need for family support for several pupils with significant social, emotional and mental health difficulties. </w:t>
            </w:r>
          </w:p>
          <w:p w14:paraId="0DAC5F03" w14:textId="0618716B" w:rsidR="00EF17B9" w:rsidRPr="00EF17B9" w:rsidRDefault="005F38D6" w:rsidP="3C1ACADE">
            <w:pPr>
              <w:pStyle w:val="TableRowCentered"/>
              <w:ind w:left="0" w:right="0"/>
              <w:jc w:val="left"/>
              <w:rPr>
                <w:sz w:val="22"/>
                <w:szCs w:val="22"/>
              </w:rPr>
            </w:pPr>
            <w:r>
              <w:rPr>
                <w:sz w:val="22"/>
                <w:szCs w:val="22"/>
              </w:rPr>
              <w:t>Baseline on entry to Reception highlight pupils low starting points</w:t>
            </w:r>
            <w:r w:rsidR="00C71881">
              <w:rPr>
                <w:sz w:val="22"/>
                <w:szCs w:val="22"/>
              </w:rPr>
              <w:t xml:space="preserve"> in this area</w:t>
            </w:r>
            <w:r w:rsidR="00607C33">
              <w:rPr>
                <w:sz w:val="22"/>
                <w:szCs w:val="22"/>
              </w:rPr>
              <w:t>:</w:t>
            </w:r>
          </w:p>
          <w:p w14:paraId="29A9D9F2" w14:textId="2FC3EC37" w:rsidR="00EF17B9" w:rsidRPr="00EF17B9" w:rsidRDefault="00EF17B9" w:rsidP="00C31636">
            <w:pPr>
              <w:pStyle w:val="TableRowCentered"/>
              <w:ind w:left="0" w:right="0"/>
              <w:jc w:val="left"/>
            </w:pPr>
          </w:p>
        </w:tc>
      </w:tr>
      <w:tr w:rsidR="00F964A2" w14:paraId="4D13B1E1" w14:textId="1AB53C4F"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0051CD" w14:textId="079BE8EC" w:rsidR="00F964A2" w:rsidRDefault="00F964A2" w:rsidP="00C31636">
            <w:pPr>
              <w:pStyle w:val="TableRow"/>
              <w:ind w:left="0" w:right="0"/>
              <w:rPr>
                <w:sz w:val="22"/>
                <w:szCs w:val="22"/>
              </w:rPr>
            </w:pPr>
            <w:r>
              <w:rPr>
                <w:sz w:val="22"/>
                <w:szCs w:val="22"/>
              </w:rPr>
              <w:t>7</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E9837" w14:textId="1413E9ED" w:rsidR="00C66521" w:rsidRDefault="00F964A2" w:rsidP="00C31636">
            <w:pPr>
              <w:pStyle w:val="TableRowCentered"/>
              <w:ind w:left="0" w:right="0"/>
              <w:jc w:val="left"/>
              <w:rPr>
                <w:iCs/>
                <w:sz w:val="22"/>
              </w:rPr>
            </w:pPr>
            <w:r w:rsidRPr="00C66521">
              <w:rPr>
                <w:iCs/>
                <w:sz w:val="22"/>
              </w:rPr>
              <w:t>Social Service Involvement</w:t>
            </w:r>
            <w:r w:rsidR="0054650D" w:rsidRPr="00C66521">
              <w:rPr>
                <w:iCs/>
                <w:sz w:val="22"/>
              </w:rPr>
              <w:t>/ Parental engagement</w:t>
            </w:r>
          </w:p>
          <w:p w14:paraId="4A60D80E" w14:textId="4D622E8F" w:rsidR="00C66521" w:rsidRDefault="00C66521" w:rsidP="00C31636">
            <w:pPr>
              <w:pStyle w:val="TableRowCentered"/>
              <w:ind w:left="0" w:right="0"/>
              <w:jc w:val="left"/>
              <w:rPr>
                <w:iCs/>
                <w:sz w:val="22"/>
              </w:rPr>
            </w:pPr>
            <w:r w:rsidRPr="00D904D7">
              <w:rPr>
                <w:iCs/>
                <w:sz w:val="22"/>
              </w:rPr>
              <w:t>Social servic</w:t>
            </w:r>
            <w:r w:rsidR="00A655C2" w:rsidRPr="00D904D7">
              <w:rPr>
                <w:iCs/>
                <w:sz w:val="22"/>
              </w:rPr>
              <w:t>e involvement</w:t>
            </w:r>
            <w:r w:rsidR="00A655C2">
              <w:rPr>
                <w:iCs/>
                <w:sz w:val="22"/>
              </w:rPr>
              <w:t xml:space="preserve"> is</w:t>
            </w:r>
            <w:r w:rsidR="0088603F">
              <w:rPr>
                <w:iCs/>
                <w:sz w:val="22"/>
              </w:rPr>
              <w:t xml:space="preserve"> at a significantly high percentage of school populatio</w:t>
            </w:r>
            <w:r w:rsidR="00D904D7">
              <w:rPr>
                <w:iCs/>
                <w:sz w:val="22"/>
              </w:rPr>
              <w:t xml:space="preserve">n, this is at </w:t>
            </w:r>
            <w:proofErr w:type="gramStart"/>
            <w:r w:rsidR="00D904D7">
              <w:rPr>
                <w:iCs/>
                <w:sz w:val="22"/>
              </w:rPr>
              <w:t>tier</w:t>
            </w:r>
            <w:proofErr w:type="gramEnd"/>
            <w:r w:rsidR="00D904D7">
              <w:rPr>
                <w:iCs/>
                <w:sz w:val="22"/>
              </w:rPr>
              <w:t xml:space="preserve"> 1,2 and 3 level. </w:t>
            </w:r>
          </w:p>
          <w:p w14:paraId="2528E3A9" w14:textId="77777777" w:rsidR="0054650D" w:rsidRDefault="0054650D" w:rsidP="00C31636">
            <w:pPr>
              <w:pStyle w:val="TableRowCentered"/>
              <w:ind w:left="0" w:right="0"/>
              <w:jc w:val="left"/>
              <w:rPr>
                <w:iCs/>
                <w:sz w:val="22"/>
              </w:rPr>
            </w:pPr>
          </w:p>
          <w:p w14:paraId="67DA866F" w14:textId="533F34CA" w:rsidR="00EF17B9" w:rsidRDefault="00EF17B9" w:rsidP="00C31636">
            <w:pPr>
              <w:pStyle w:val="TableRowCentered"/>
              <w:ind w:left="0" w:right="0"/>
              <w:jc w:val="left"/>
              <w:rPr>
                <w:iCs/>
                <w:sz w:val="22"/>
              </w:rPr>
            </w:pPr>
            <w:r>
              <w:rPr>
                <w:iCs/>
                <w:sz w:val="22"/>
              </w:rPr>
              <w:t xml:space="preserve">Parental engagement </w:t>
            </w:r>
            <w:r w:rsidR="00D0694C">
              <w:rPr>
                <w:iCs/>
                <w:sz w:val="22"/>
              </w:rPr>
              <w:t xml:space="preserve">is inconsistent across school </w:t>
            </w:r>
            <w:r w:rsidR="006813C2">
              <w:rPr>
                <w:iCs/>
                <w:sz w:val="22"/>
              </w:rPr>
              <w:t xml:space="preserve">with many families </w:t>
            </w:r>
            <w:r w:rsidR="00E549E8">
              <w:rPr>
                <w:iCs/>
                <w:sz w:val="22"/>
              </w:rPr>
              <w:t>disengaged from education due to poor previous experience</w:t>
            </w:r>
            <w:r w:rsidR="00374996">
              <w:rPr>
                <w:iCs/>
                <w:sz w:val="22"/>
              </w:rPr>
              <w:t>s</w:t>
            </w:r>
            <w:r w:rsidR="00E549E8">
              <w:rPr>
                <w:iCs/>
                <w:sz w:val="22"/>
              </w:rPr>
              <w:t xml:space="preserve">, cultural expectations and </w:t>
            </w:r>
            <w:r w:rsidR="00C66521">
              <w:rPr>
                <w:iCs/>
                <w:sz w:val="22"/>
              </w:rPr>
              <w:t xml:space="preserve">lack of experience of further education. </w:t>
            </w:r>
          </w:p>
          <w:p w14:paraId="4A22758F" w14:textId="77777777" w:rsidR="00E23A26" w:rsidRDefault="00E23A26" w:rsidP="00C31636">
            <w:pPr>
              <w:pStyle w:val="TableRowCentered"/>
              <w:ind w:left="0" w:right="0"/>
              <w:jc w:val="left"/>
              <w:rPr>
                <w:iCs/>
                <w:sz w:val="22"/>
              </w:rPr>
            </w:pPr>
          </w:p>
          <w:p w14:paraId="554EDA25" w14:textId="045BBBFA" w:rsidR="0054650D" w:rsidRPr="0054650D" w:rsidRDefault="0054650D" w:rsidP="00C31636">
            <w:pPr>
              <w:pStyle w:val="TableRowCentered"/>
              <w:ind w:left="0" w:right="0"/>
              <w:jc w:val="left"/>
              <w:rPr>
                <w:rFonts w:cs="Arial"/>
                <w:i/>
                <w:sz w:val="22"/>
                <w:szCs w:val="22"/>
              </w:rPr>
            </w:pPr>
            <w:r w:rsidRPr="0054650D">
              <w:rPr>
                <w:rFonts w:cs="Arial"/>
                <w:i/>
                <w:sz w:val="22"/>
                <w:szCs w:val="22"/>
              </w:rPr>
              <w:t xml:space="preserve">EEF - </w:t>
            </w:r>
            <w:r w:rsidRPr="0054650D">
              <w:rPr>
                <w:rFonts w:cs="Arial"/>
                <w:i/>
                <w:color w:val="263238"/>
                <w:sz w:val="22"/>
                <w:szCs w:val="22"/>
                <w:shd w:val="clear" w:color="auto" w:fill="FFFFFF"/>
              </w:rPr>
              <w:t>Disadvantaged pupils are less likely to benefit from having a space to conduct home learning. Evidence also suggests that disadvantaged pupils make less academic progress, and sometimes attainment levels even regress during the summer holidays, due to the level of formal and informal learning activities they do or do not participate in. By designing and delivering effective approaches to support parental engagement, schools and teachers may be able to mitigate some of these causes of educational disadvantage, supporting parents to assist their children’s learning or their self-regulation, as well as specific skills, such as reading.</w:t>
            </w:r>
          </w:p>
        </w:tc>
      </w:tr>
      <w:tr w:rsidR="00F964A2" w14:paraId="2575BDA8" w14:textId="7637B7F0"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CEA7FA" w14:textId="30F98DDB" w:rsidR="00F964A2" w:rsidRDefault="00F964A2" w:rsidP="00C31636">
            <w:pPr>
              <w:pStyle w:val="TableRow"/>
              <w:ind w:left="0" w:right="0"/>
              <w:rPr>
                <w:sz w:val="22"/>
                <w:szCs w:val="22"/>
              </w:rPr>
            </w:pPr>
            <w:r>
              <w:rPr>
                <w:sz w:val="22"/>
                <w:szCs w:val="22"/>
              </w:rPr>
              <w:t>8</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B94253" w14:textId="77777777" w:rsidR="00F964A2" w:rsidRDefault="00F964A2" w:rsidP="00C31636">
            <w:pPr>
              <w:pStyle w:val="TableRowCentered"/>
              <w:ind w:left="0" w:right="0"/>
              <w:jc w:val="left"/>
              <w:rPr>
                <w:iCs/>
                <w:sz w:val="22"/>
              </w:rPr>
            </w:pPr>
            <w:r>
              <w:rPr>
                <w:iCs/>
                <w:sz w:val="22"/>
              </w:rPr>
              <w:t>SEN</w:t>
            </w:r>
          </w:p>
          <w:p w14:paraId="3D439955" w14:textId="6A574DFD" w:rsidR="00D32468" w:rsidRDefault="00D32468" w:rsidP="00C31636">
            <w:pPr>
              <w:pStyle w:val="TableRowCentered"/>
              <w:ind w:left="0" w:right="0"/>
              <w:jc w:val="left"/>
              <w:rPr>
                <w:iCs/>
                <w:sz w:val="22"/>
              </w:rPr>
            </w:pPr>
            <w:r>
              <w:rPr>
                <w:iCs/>
                <w:sz w:val="22"/>
              </w:rPr>
              <w:t xml:space="preserve">Rate of presence of SEN needs is significantly higher than in both the </w:t>
            </w:r>
            <w:r w:rsidR="008E6121">
              <w:rPr>
                <w:iCs/>
                <w:sz w:val="22"/>
              </w:rPr>
              <w:t>local</w:t>
            </w:r>
            <w:r>
              <w:rPr>
                <w:iCs/>
                <w:sz w:val="22"/>
              </w:rPr>
              <w:t xml:space="preserve"> </w:t>
            </w:r>
            <w:r w:rsidR="008E6121">
              <w:rPr>
                <w:iCs/>
                <w:sz w:val="22"/>
              </w:rPr>
              <w:t>authority</w:t>
            </w:r>
            <w:r>
              <w:rPr>
                <w:iCs/>
                <w:sz w:val="22"/>
              </w:rPr>
              <w:t xml:space="preserve"> and </w:t>
            </w:r>
            <w:r w:rsidR="008E6121">
              <w:rPr>
                <w:iCs/>
                <w:sz w:val="22"/>
              </w:rPr>
              <w:t xml:space="preserve">national statistics. Teacher identification can be a challenge due to </w:t>
            </w:r>
            <w:r w:rsidR="00B74B03">
              <w:rPr>
                <w:iCs/>
                <w:sz w:val="22"/>
              </w:rPr>
              <w:t>pupils low starting points and often difficulties with socia</w:t>
            </w:r>
            <w:r w:rsidR="00C761E7">
              <w:rPr>
                <w:iCs/>
                <w:sz w:val="22"/>
              </w:rPr>
              <w:t>l</w:t>
            </w:r>
            <w:r w:rsidR="00B74B03">
              <w:rPr>
                <w:iCs/>
                <w:sz w:val="22"/>
              </w:rPr>
              <w:t xml:space="preserve"> communication and emotional regulation on </w:t>
            </w:r>
            <w:r w:rsidR="00C761E7">
              <w:rPr>
                <w:iCs/>
                <w:sz w:val="22"/>
              </w:rPr>
              <w:t xml:space="preserve">entry to school.  </w:t>
            </w:r>
          </w:p>
          <w:p w14:paraId="5421ADA7" w14:textId="77777777" w:rsidR="00B00F1A" w:rsidRDefault="00B00F1A" w:rsidP="00C31636">
            <w:pPr>
              <w:pStyle w:val="TableRowCentered"/>
              <w:ind w:left="0" w:right="0"/>
              <w:jc w:val="left"/>
              <w:rPr>
                <w:iCs/>
                <w:sz w:val="22"/>
              </w:rPr>
            </w:pPr>
          </w:p>
          <w:p w14:paraId="668D23FF" w14:textId="77777777" w:rsidR="00A03F6E" w:rsidRDefault="00A03F6E" w:rsidP="00C31636">
            <w:pPr>
              <w:pStyle w:val="TableRowCentered"/>
              <w:ind w:left="0" w:right="0"/>
              <w:jc w:val="left"/>
              <w:rPr>
                <w:iCs/>
                <w:sz w:val="22"/>
              </w:rPr>
            </w:pPr>
            <w:r>
              <w:rPr>
                <w:iCs/>
                <w:sz w:val="22"/>
              </w:rPr>
              <w:t>4</w:t>
            </w:r>
            <w:r w:rsidR="003C7081">
              <w:rPr>
                <w:iCs/>
                <w:sz w:val="22"/>
              </w:rPr>
              <w:t xml:space="preserve">1% of pupils on roll are registered SEN.  </w:t>
            </w:r>
          </w:p>
          <w:p w14:paraId="6773D0D1" w14:textId="77777777" w:rsidR="00A03F6E" w:rsidRDefault="00A03F6E" w:rsidP="00C31636">
            <w:pPr>
              <w:pStyle w:val="TableRowCentered"/>
              <w:ind w:left="0" w:right="0"/>
              <w:jc w:val="left"/>
              <w:rPr>
                <w:iCs/>
                <w:sz w:val="22"/>
              </w:rPr>
            </w:pPr>
          </w:p>
          <w:p w14:paraId="091C59A3" w14:textId="35B064B5" w:rsidR="00FB5F8C" w:rsidRDefault="0084687E" w:rsidP="00C31636">
            <w:pPr>
              <w:pStyle w:val="TableRowCentered"/>
              <w:ind w:left="0" w:right="0"/>
              <w:jc w:val="left"/>
              <w:rPr>
                <w:iCs/>
                <w:sz w:val="22"/>
              </w:rPr>
            </w:pPr>
            <w:r>
              <w:rPr>
                <w:iCs/>
                <w:sz w:val="22"/>
              </w:rPr>
              <w:t>18%</w:t>
            </w:r>
            <w:r w:rsidR="003C7081">
              <w:rPr>
                <w:iCs/>
                <w:sz w:val="22"/>
              </w:rPr>
              <w:t xml:space="preserve"> pupils have an EHCP in place. </w:t>
            </w:r>
          </w:p>
          <w:p w14:paraId="6E6EDB33" w14:textId="77777777" w:rsidR="00C761E7" w:rsidRDefault="00C761E7" w:rsidP="00C31636">
            <w:pPr>
              <w:pStyle w:val="TableRowCentered"/>
              <w:ind w:left="0" w:right="0"/>
              <w:jc w:val="left"/>
              <w:rPr>
                <w:iCs/>
                <w:sz w:val="22"/>
              </w:rPr>
            </w:pPr>
          </w:p>
          <w:p w14:paraId="7A0ED106" w14:textId="72A7C19B" w:rsidR="00D9689E" w:rsidRPr="00290616" w:rsidRDefault="00903AEF" w:rsidP="00290616">
            <w:pPr>
              <w:spacing w:after="0"/>
              <w:rPr>
                <w:color w:val="auto"/>
                <w:sz w:val="22"/>
                <w:szCs w:val="22"/>
                <w:lang w:eastAsia="en-US"/>
              </w:rPr>
            </w:pPr>
            <w:r w:rsidRPr="00E532F9">
              <w:rPr>
                <w:color w:val="auto"/>
                <w:sz w:val="22"/>
                <w:szCs w:val="22"/>
                <w:lang w:eastAsia="en-US"/>
              </w:rPr>
              <w:t xml:space="preserve">The ARP in school has increased in numbers from 25 places (Sept 2023) to 48 places (Sept 2024) with </w:t>
            </w:r>
            <w:proofErr w:type="gramStart"/>
            <w:r w:rsidRPr="00E532F9">
              <w:rPr>
                <w:color w:val="auto"/>
                <w:sz w:val="22"/>
                <w:szCs w:val="22"/>
                <w:lang w:eastAsia="en-US"/>
              </w:rPr>
              <w:t>the majority of</w:t>
            </w:r>
            <w:proofErr w:type="gramEnd"/>
            <w:r w:rsidRPr="00E532F9">
              <w:rPr>
                <w:color w:val="auto"/>
                <w:sz w:val="22"/>
                <w:szCs w:val="22"/>
                <w:lang w:eastAsia="en-US"/>
              </w:rPr>
              <w:t xml:space="preserve"> pupils presenting with significant complex needs. </w:t>
            </w:r>
          </w:p>
        </w:tc>
      </w:tr>
      <w:tr w:rsidR="00B71F08" w14:paraId="4D77B34D" w14:textId="77777777"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23E6C" w14:textId="04266C2A" w:rsidR="00B71F08" w:rsidRDefault="00B71F08" w:rsidP="00C31636">
            <w:pPr>
              <w:pStyle w:val="TableRow"/>
              <w:ind w:left="0" w:right="0"/>
              <w:rPr>
                <w:sz w:val="22"/>
                <w:szCs w:val="22"/>
              </w:rPr>
            </w:pPr>
            <w:r>
              <w:rPr>
                <w:sz w:val="22"/>
                <w:szCs w:val="22"/>
              </w:rPr>
              <w:t>9</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24E4D7" w14:textId="77777777" w:rsidR="00B71F08" w:rsidRDefault="529E2679" w:rsidP="00C31636">
            <w:pPr>
              <w:pStyle w:val="TableRowCentered"/>
              <w:ind w:left="0" w:right="0"/>
              <w:jc w:val="left"/>
              <w:rPr>
                <w:iCs/>
                <w:sz w:val="22"/>
              </w:rPr>
            </w:pPr>
            <w:r w:rsidRPr="529E2679">
              <w:rPr>
                <w:sz w:val="22"/>
                <w:szCs w:val="22"/>
              </w:rPr>
              <w:t>Attendance</w:t>
            </w:r>
          </w:p>
          <w:p w14:paraId="0D99B08D" w14:textId="643C3C72" w:rsidR="3F69EB11" w:rsidRDefault="0092020A" w:rsidP="3F69EB11">
            <w:pPr>
              <w:pStyle w:val="TableRowCentered"/>
              <w:ind w:left="0" w:right="0"/>
              <w:jc w:val="left"/>
            </w:pPr>
            <w:r w:rsidRPr="0092020A">
              <w:drawing>
                <wp:inline distT="0" distB="0" distL="0" distR="0" wp14:anchorId="75E7C49E" wp14:editId="576EE51F">
                  <wp:extent cx="4899025" cy="788035"/>
                  <wp:effectExtent l="0" t="0" r="0" b="0"/>
                  <wp:docPr id="9252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602" name=""/>
                          <pic:cNvPicPr/>
                        </pic:nvPicPr>
                        <pic:blipFill>
                          <a:blip r:embed="rId9"/>
                          <a:stretch>
                            <a:fillRect/>
                          </a:stretch>
                        </pic:blipFill>
                        <pic:spPr>
                          <a:xfrm>
                            <a:off x="0" y="0"/>
                            <a:ext cx="4899025" cy="788035"/>
                          </a:xfrm>
                          <a:prstGeom prst="rect">
                            <a:avLst/>
                          </a:prstGeom>
                        </pic:spPr>
                      </pic:pic>
                    </a:graphicData>
                  </a:graphic>
                </wp:inline>
              </w:drawing>
            </w:r>
          </w:p>
          <w:p w14:paraId="5281827C" w14:textId="20DE711C" w:rsidR="529E2679" w:rsidRDefault="00BD1FE6" w:rsidP="00C31636">
            <w:pPr>
              <w:pStyle w:val="TableRowCentered"/>
              <w:ind w:left="0" w:right="0"/>
              <w:jc w:val="left"/>
              <w:rPr>
                <w:sz w:val="22"/>
              </w:rPr>
            </w:pPr>
            <w:r>
              <w:rPr>
                <w:iCs/>
                <w:sz w:val="22"/>
              </w:rPr>
              <w:t xml:space="preserve">Attendance continues to be an ongoing area of challenge.  </w:t>
            </w:r>
            <w:r w:rsidR="00D4418C">
              <w:rPr>
                <w:iCs/>
                <w:sz w:val="22"/>
              </w:rPr>
              <w:t xml:space="preserve">School </w:t>
            </w:r>
            <w:proofErr w:type="gramStart"/>
            <w:r w:rsidR="00D4418C">
              <w:rPr>
                <w:iCs/>
                <w:sz w:val="22"/>
              </w:rPr>
              <w:t>are</w:t>
            </w:r>
            <w:proofErr w:type="gramEnd"/>
            <w:r w:rsidR="00D4418C">
              <w:rPr>
                <w:iCs/>
                <w:sz w:val="22"/>
              </w:rPr>
              <w:t xml:space="preserve"> currently working as part of a DfE and Local Authority </w:t>
            </w:r>
            <w:r w:rsidR="002B077C">
              <w:rPr>
                <w:iCs/>
                <w:sz w:val="22"/>
              </w:rPr>
              <w:t xml:space="preserve">pilot </w:t>
            </w:r>
            <w:r w:rsidR="00961C58">
              <w:rPr>
                <w:iCs/>
                <w:sz w:val="22"/>
              </w:rPr>
              <w:t xml:space="preserve">to address this. </w:t>
            </w:r>
          </w:p>
        </w:tc>
      </w:tr>
      <w:tr w:rsidR="00B71F08" w14:paraId="6E68C6A0" w14:textId="77777777"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2E07DF" w14:textId="387A773F" w:rsidR="00B71F08" w:rsidRDefault="00B71F08" w:rsidP="00C31636">
            <w:pPr>
              <w:pStyle w:val="TableRow"/>
              <w:ind w:left="0" w:right="0"/>
              <w:rPr>
                <w:sz w:val="22"/>
                <w:szCs w:val="22"/>
              </w:rPr>
            </w:pPr>
            <w:r>
              <w:rPr>
                <w:sz w:val="22"/>
                <w:szCs w:val="22"/>
              </w:rPr>
              <w:t>10</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7153AF" w14:textId="77777777" w:rsidR="00B71F08" w:rsidRDefault="00B71F08" w:rsidP="00C31636">
            <w:pPr>
              <w:pStyle w:val="TableRowCentered"/>
              <w:ind w:left="0" w:right="0"/>
              <w:jc w:val="left"/>
              <w:rPr>
                <w:iCs/>
                <w:sz w:val="22"/>
              </w:rPr>
            </w:pPr>
            <w:r>
              <w:rPr>
                <w:iCs/>
                <w:sz w:val="22"/>
              </w:rPr>
              <w:t>English as an additional language</w:t>
            </w:r>
          </w:p>
          <w:p w14:paraId="27C9FDC1" w14:textId="77777777" w:rsidR="00E93159" w:rsidRDefault="00B2726D" w:rsidP="00C31636">
            <w:pPr>
              <w:pStyle w:val="TableRowCentered"/>
              <w:ind w:left="0" w:right="0"/>
              <w:jc w:val="left"/>
              <w:rPr>
                <w:iCs/>
                <w:sz w:val="22"/>
              </w:rPr>
            </w:pPr>
            <w:r>
              <w:rPr>
                <w:iCs/>
                <w:sz w:val="22"/>
              </w:rPr>
              <w:t xml:space="preserve">Number of pupils with EAL stands at </w:t>
            </w:r>
            <w:r w:rsidR="00441532">
              <w:rPr>
                <w:iCs/>
                <w:sz w:val="22"/>
              </w:rPr>
              <w:t>2</w:t>
            </w:r>
            <w:r w:rsidR="00E93159">
              <w:rPr>
                <w:iCs/>
                <w:sz w:val="22"/>
              </w:rPr>
              <w:t>8</w:t>
            </w:r>
            <w:r w:rsidR="00441532">
              <w:rPr>
                <w:iCs/>
                <w:sz w:val="22"/>
              </w:rPr>
              <w:t>%</w:t>
            </w:r>
            <w:r w:rsidR="00A560EA">
              <w:rPr>
                <w:iCs/>
                <w:sz w:val="22"/>
              </w:rPr>
              <w:t xml:space="preserve"> which is above national average (National 20.8%).</w:t>
            </w:r>
            <w:r w:rsidR="00960361">
              <w:rPr>
                <w:iCs/>
                <w:sz w:val="22"/>
              </w:rPr>
              <w:t xml:space="preserve">  </w:t>
            </w:r>
          </w:p>
          <w:p w14:paraId="4BF0C2AA" w14:textId="2B34E88C" w:rsidR="00C92958" w:rsidRDefault="00960361" w:rsidP="00C31636">
            <w:pPr>
              <w:pStyle w:val="TableRowCentered"/>
              <w:ind w:left="0" w:right="0"/>
              <w:jc w:val="left"/>
              <w:rPr>
                <w:iCs/>
                <w:sz w:val="22"/>
              </w:rPr>
            </w:pPr>
            <w:r>
              <w:rPr>
                <w:iCs/>
                <w:sz w:val="22"/>
              </w:rPr>
              <w:t>There are currently 20 first languages other than English being spoken across school.</w:t>
            </w:r>
          </w:p>
        </w:tc>
      </w:tr>
      <w:tr w:rsidR="00B71F08" w14:paraId="228B1B68" w14:textId="77777777"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C7496C" w14:textId="1FB07E43" w:rsidR="00B71F08" w:rsidRDefault="00B71F08" w:rsidP="00C31636">
            <w:pPr>
              <w:pStyle w:val="TableRow"/>
              <w:ind w:left="0" w:right="0"/>
              <w:rPr>
                <w:sz w:val="22"/>
                <w:szCs w:val="22"/>
              </w:rPr>
            </w:pPr>
            <w:r>
              <w:rPr>
                <w:sz w:val="22"/>
                <w:szCs w:val="22"/>
              </w:rPr>
              <w:t>11</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A96793" w14:textId="77777777" w:rsidR="00E93159" w:rsidRDefault="00646AE3" w:rsidP="00041410">
            <w:pPr>
              <w:pStyle w:val="TableRowCentered"/>
              <w:ind w:left="0" w:right="0"/>
              <w:jc w:val="left"/>
              <w:rPr>
                <w:sz w:val="22"/>
                <w:szCs w:val="22"/>
              </w:rPr>
            </w:pPr>
            <w:r w:rsidRPr="2AF71467">
              <w:rPr>
                <w:sz w:val="22"/>
                <w:szCs w:val="22"/>
              </w:rPr>
              <w:t xml:space="preserve">Pupil numbers are increasing year on year with the number of in year transfers increasing significantly.  </w:t>
            </w:r>
          </w:p>
          <w:p w14:paraId="4B58A3A7" w14:textId="0B18A61D" w:rsidR="00B71F08" w:rsidRPr="00041410" w:rsidRDefault="00CF0AF5" w:rsidP="00041410">
            <w:pPr>
              <w:pStyle w:val="TableRowCentered"/>
              <w:ind w:left="0" w:right="0"/>
              <w:jc w:val="left"/>
              <w:rPr>
                <w:iCs/>
                <w:sz w:val="22"/>
              </w:rPr>
            </w:pPr>
            <w:r w:rsidRPr="2AF71467">
              <w:rPr>
                <w:sz w:val="22"/>
                <w:szCs w:val="22"/>
              </w:rPr>
              <w:t xml:space="preserve">Places in the </w:t>
            </w:r>
            <w:proofErr w:type="gramStart"/>
            <w:r w:rsidRPr="2AF71467">
              <w:rPr>
                <w:sz w:val="22"/>
                <w:szCs w:val="22"/>
              </w:rPr>
              <w:t>two and three year old</w:t>
            </w:r>
            <w:proofErr w:type="gramEnd"/>
            <w:r w:rsidRPr="2AF71467">
              <w:rPr>
                <w:sz w:val="22"/>
                <w:szCs w:val="22"/>
              </w:rPr>
              <w:t xml:space="preserve"> nursery and in the ARP have also impacted on the increased number on roll. </w:t>
            </w:r>
          </w:p>
        </w:tc>
      </w:tr>
      <w:tr w:rsidR="00B71F08" w14:paraId="19061492" w14:textId="77777777"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87BE0E" w14:textId="7939487C" w:rsidR="00B71F08" w:rsidRDefault="00B71F08" w:rsidP="00C31636">
            <w:pPr>
              <w:pStyle w:val="TableRow"/>
              <w:ind w:left="0" w:right="0"/>
              <w:rPr>
                <w:sz w:val="22"/>
                <w:szCs w:val="22"/>
              </w:rPr>
            </w:pPr>
            <w:r>
              <w:rPr>
                <w:sz w:val="22"/>
                <w:szCs w:val="22"/>
              </w:rPr>
              <w:t>12</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64306A" w14:textId="77777777" w:rsidR="00B71F08" w:rsidRDefault="003131D3" w:rsidP="00C31636">
            <w:pPr>
              <w:pStyle w:val="TableRowCentered"/>
              <w:ind w:left="0" w:right="0"/>
              <w:jc w:val="left"/>
              <w:rPr>
                <w:iCs/>
                <w:sz w:val="22"/>
              </w:rPr>
            </w:pPr>
            <w:r>
              <w:rPr>
                <w:iCs/>
                <w:sz w:val="22"/>
              </w:rPr>
              <w:t>New staff (including ARP staff and Overstaffing)</w:t>
            </w:r>
          </w:p>
          <w:p w14:paraId="3792E273" w14:textId="110A7B10" w:rsidR="00041410" w:rsidRDefault="009334F0" w:rsidP="00C31636">
            <w:pPr>
              <w:pStyle w:val="TableRowCentered"/>
              <w:ind w:left="0" w:right="0"/>
              <w:jc w:val="left"/>
              <w:rPr>
                <w:iCs/>
                <w:sz w:val="22"/>
              </w:rPr>
            </w:pPr>
            <w:r>
              <w:rPr>
                <w:iCs/>
                <w:sz w:val="22"/>
              </w:rPr>
              <w:t xml:space="preserve">Due to the increase in pupil numbers and focus on improving outcomes for pupils </w:t>
            </w:r>
            <w:r w:rsidR="002C7E1B">
              <w:rPr>
                <w:iCs/>
                <w:sz w:val="22"/>
              </w:rPr>
              <w:t xml:space="preserve">there has been a move to an over staffing model in school.  This has added an additional four members of staff to the staffing team -three of these are current Early Career Teachers. </w:t>
            </w:r>
          </w:p>
        </w:tc>
      </w:tr>
      <w:tr w:rsidR="003131D3" w14:paraId="15DF3EA3" w14:textId="77777777" w:rsidTr="00D178CE">
        <w:trPr>
          <w:trHeight w:val="300"/>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835195" w14:textId="3BDBAA2B" w:rsidR="003131D3" w:rsidRDefault="003131D3" w:rsidP="00C31636">
            <w:pPr>
              <w:pStyle w:val="TableRow"/>
              <w:ind w:left="0" w:right="0"/>
              <w:rPr>
                <w:sz w:val="22"/>
                <w:szCs w:val="22"/>
              </w:rPr>
            </w:pPr>
            <w:r>
              <w:rPr>
                <w:sz w:val="22"/>
                <w:szCs w:val="22"/>
              </w:rPr>
              <w:t>13</w:t>
            </w:r>
          </w:p>
        </w:tc>
        <w:tc>
          <w:tcPr>
            <w:tcW w:w="7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ACFFDD" w14:textId="77777777" w:rsidR="003131D3" w:rsidRDefault="003131D3" w:rsidP="00C31636">
            <w:pPr>
              <w:pStyle w:val="TableRowCentered"/>
              <w:ind w:left="0" w:right="0"/>
              <w:jc w:val="left"/>
              <w:rPr>
                <w:iCs/>
                <w:sz w:val="22"/>
              </w:rPr>
            </w:pPr>
            <w:r>
              <w:rPr>
                <w:iCs/>
                <w:sz w:val="22"/>
              </w:rPr>
              <w:t>Extension</w:t>
            </w:r>
          </w:p>
          <w:p w14:paraId="6C749876" w14:textId="06CD2E43" w:rsidR="00175870" w:rsidRDefault="00175870" w:rsidP="00C31636">
            <w:pPr>
              <w:pStyle w:val="TableRowCentered"/>
              <w:ind w:left="0" w:right="0"/>
              <w:jc w:val="left"/>
              <w:rPr>
                <w:iCs/>
                <w:sz w:val="22"/>
              </w:rPr>
            </w:pPr>
            <w:r>
              <w:rPr>
                <w:iCs/>
                <w:sz w:val="22"/>
              </w:rPr>
              <w:t xml:space="preserve">Pupil number on roll </w:t>
            </w:r>
            <w:r w:rsidR="00AE577B">
              <w:rPr>
                <w:iCs/>
                <w:sz w:val="22"/>
              </w:rPr>
              <w:t xml:space="preserve">attending the ARP </w:t>
            </w:r>
            <w:r>
              <w:rPr>
                <w:iCs/>
                <w:sz w:val="22"/>
              </w:rPr>
              <w:t>has increased</w:t>
            </w:r>
            <w:r w:rsidR="00B70248" w:rsidRPr="00FC08A2">
              <w:rPr>
                <w:iCs/>
                <w:sz w:val="22"/>
              </w:rPr>
              <w:t>.  This</w:t>
            </w:r>
            <w:r w:rsidR="00B70248">
              <w:rPr>
                <w:iCs/>
                <w:sz w:val="22"/>
              </w:rPr>
              <w:t xml:space="preserve"> has had a significant impact on the space in school </w:t>
            </w:r>
            <w:r w:rsidR="00290616">
              <w:rPr>
                <w:iCs/>
                <w:sz w:val="22"/>
              </w:rPr>
              <w:t xml:space="preserve">with all available rooms used for teaching spaces. </w:t>
            </w:r>
          </w:p>
          <w:p w14:paraId="74BA3F8C" w14:textId="77777777" w:rsidR="00AE577B" w:rsidRDefault="00AE577B" w:rsidP="00C31636">
            <w:pPr>
              <w:pStyle w:val="TableRowCentered"/>
              <w:ind w:left="0" w:right="0"/>
              <w:jc w:val="left"/>
              <w:rPr>
                <w:iCs/>
                <w:sz w:val="22"/>
              </w:rPr>
            </w:pPr>
          </w:p>
          <w:p w14:paraId="14DDA3BD" w14:textId="6A82CC40" w:rsidR="003131D3" w:rsidRPr="003B57B5" w:rsidRDefault="003B57B5" w:rsidP="003B57B5">
            <w:pPr>
              <w:spacing w:after="0"/>
              <w:rPr>
                <w:color w:val="auto"/>
                <w:sz w:val="22"/>
                <w:szCs w:val="22"/>
                <w:lang w:eastAsia="en-US"/>
              </w:rPr>
            </w:pPr>
            <w:r w:rsidRPr="00E532F9">
              <w:rPr>
                <w:color w:val="auto"/>
                <w:sz w:val="22"/>
                <w:szCs w:val="22"/>
                <w:lang w:eastAsia="en-US"/>
              </w:rPr>
              <w:t xml:space="preserve">Due to the increasing complexity and numbers of pupils attending the ARP the environments have been significantly adapted.  This includes a </w:t>
            </w:r>
            <w:r w:rsidR="00D7718D">
              <w:rPr>
                <w:color w:val="auto"/>
                <w:sz w:val="22"/>
                <w:szCs w:val="22"/>
                <w:lang w:eastAsia="en-US"/>
              </w:rPr>
              <w:t>new</w:t>
            </w:r>
            <w:r w:rsidRPr="00E532F9">
              <w:rPr>
                <w:color w:val="auto"/>
                <w:sz w:val="22"/>
                <w:szCs w:val="22"/>
                <w:lang w:eastAsia="en-US"/>
              </w:rPr>
              <w:t xml:space="preserve"> build project to increase the school capacity by the addition of two new classrooms to create an ARP unit.</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51A31DFC" w:rsidR="00E66558" w:rsidRPr="007B50A7" w:rsidRDefault="00443F86" w:rsidP="00C31636">
            <w:pPr>
              <w:pStyle w:val="TableRow"/>
              <w:ind w:left="0" w:right="0"/>
            </w:pPr>
            <w:r w:rsidRPr="007B50A7">
              <w:rPr>
                <w:sz w:val="22"/>
                <w:szCs w:val="22"/>
              </w:rPr>
              <w:t>To raise % of pupils achieving expected levels at the end of KS2</w:t>
            </w:r>
            <w:r w:rsidR="004A103D">
              <w:rPr>
                <w:sz w:val="22"/>
                <w:szCs w:val="22"/>
              </w:rPr>
              <w:t xml:space="preserve"> in reading and writing.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7ACABC46" w:rsidR="00E66558" w:rsidRPr="007B50A7" w:rsidRDefault="0031296A" w:rsidP="00C31636">
            <w:pPr>
              <w:pStyle w:val="TableRowCentered"/>
              <w:ind w:left="0" w:right="0"/>
              <w:jc w:val="left"/>
              <w:rPr>
                <w:sz w:val="22"/>
                <w:szCs w:val="22"/>
              </w:rPr>
            </w:pPr>
            <w:r>
              <w:rPr>
                <w:sz w:val="22"/>
                <w:szCs w:val="22"/>
              </w:rPr>
              <w:t>The number of pupils achieving</w:t>
            </w:r>
            <w:r w:rsidR="009F6A65">
              <w:rPr>
                <w:sz w:val="22"/>
                <w:szCs w:val="22"/>
              </w:rPr>
              <w:t xml:space="preserve"> expected levels at the end of KS2 shows an increase. </w:t>
            </w:r>
          </w:p>
        </w:tc>
      </w:tr>
      <w:tr w:rsidR="004A103D" w14:paraId="49B66F4B"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2288B5" w14:textId="086B7FFF" w:rsidR="004A103D" w:rsidRPr="007B50A7" w:rsidRDefault="004A103D" w:rsidP="00C31636">
            <w:pPr>
              <w:pStyle w:val="TableRow"/>
              <w:ind w:left="0" w:right="0"/>
              <w:rPr>
                <w:sz w:val="22"/>
                <w:szCs w:val="22"/>
              </w:rPr>
            </w:pPr>
            <w:r>
              <w:rPr>
                <w:sz w:val="22"/>
                <w:szCs w:val="22"/>
              </w:rPr>
              <w:t>To raise % of pupils achiev</w:t>
            </w:r>
            <w:r w:rsidR="007F2902">
              <w:rPr>
                <w:sz w:val="22"/>
                <w:szCs w:val="22"/>
              </w:rPr>
              <w:t xml:space="preserve">ing expected levels at the end of KS2 in maths.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E3656A" w14:textId="27ADF6A7" w:rsidR="004A103D" w:rsidRPr="007B50A7" w:rsidRDefault="009F6A65" w:rsidP="00C31636">
            <w:pPr>
              <w:pStyle w:val="TableRowCentered"/>
              <w:ind w:left="0" w:right="0"/>
              <w:jc w:val="left"/>
              <w:rPr>
                <w:sz w:val="22"/>
                <w:szCs w:val="22"/>
              </w:rPr>
            </w:pPr>
            <w:r>
              <w:rPr>
                <w:sz w:val="22"/>
                <w:szCs w:val="22"/>
              </w:rPr>
              <w:t>The number of pupils achieving expected levels at the end of KS2 shows an increase.</w:t>
            </w:r>
          </w:p>
        </w:tc>
      </w:tr>
      <w:tr w:rsidR="00E66558" w14:paraId="2A7D5509"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72760BDA" w:rsidR="00E66558" w:rsidRPr="007B50A7" w:rsidRDefault="00443F86" w:rsidP="00C31636">
            <w:pPr>
              <w:pStyle w:val="TableRow"/>
              <w:ind w:left="0" w:right="0"/>
              <w:rPr>
                <w:sz w:val="22"/>
                <w:szCs w:val="22"/>
              </w:rPr>
            </w:pPr>
            <w:r w:rsidRPr="007B50A7">
              <w:rPr>
                <w:sz w:val="22"/>
                <w:szCs w:val="22"/>
              </w:rPr>
              <w:t xml:space="preserve">To </w:t>
            </w:r>
            <w:r w:rsidR="007B50A7" w:rsidRPr="007B50A7">
              <w:rPr>
                <w:sz w:val="22"/>
                <w:szCs w:val="22"/>
              </w:rPr>
              <w:t xml:space="preserve">raise phonics standards to be in line with national expectations.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8" w14:textId="459D3F29" w:rsidR="00E66558" w:rsidRPr="007B50A7" w:rsidRDefault="008B4090" w:rsidP="00C31636">
            <w:pPr>
              <w:pStyle w:val="TableRowCentered"/>
              <w:ind w:left="0" w:right="0"/>
              <w:jc w:val="left"/>
              <w:rPr>
                <w:sz w:val="22"/>
                <w:szCs w:val="22"/>
              </w:rPr>
            </w:pPr>
            <w:r>
              <w:rPr>
                <w:sz w:val="22"/>
                <w:szCs w:val="22"/>
              </w:rPr>
              <w:t xml:space="preserve">The number of pupils achieving a pass in the KS1 phonics screening is in line with national expectations. </w:t>
            </w:r>
          </w:p>
        </w:tc>
      </w:tr>
      <w:tr w:rsidR="00371225" w14:paraId="79733F46"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531893" w14:textId="4BA45E44" w:rsidR="00371225" w:rsidRPr="007B50A7" w:rsidRDefault="00371225" w:rsidP="00C31636">
            <w:pPr>
              <w:pStyle w:val="TableRow"/>
              <w:ind w:left="0" w:right="0"/>
              <w:rPr>
                <w:sz w:val="22"/>
                <w:szCs w:val="22"/>
              </w:rPr>
            </w:pPr>
            <w:r>
              <w:rPr>
                <w:sz w:val="22"/>
                <w:szCs w:val="22"/>
              </w:rPr>
              <w:t xml:space="preserve">The gap between outcomes for disadvantaged pupils and non-disadvantaged pupils narrows.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E2B62A" w14:textId="6A8650E5" w:rsidR="00371225" w:rsidRDefault="00EA332C" w:rsidP="00C31636">
            <w:pPr>
              <w:pStyle w:val="TableRowCentered"/>
              <w:ind w:left="0" w:right="0"/>
              <w:jc w:val="left"/>
              <w:rPr>
                <w:sz w:val="22"/>
                <w:szCs w:val="22"/>
              </w:rPr>
            </w:pPr>
            <w:r>
              <w:rPr>
                <w:sz w:val="22"/>
                <w:szCs w:val="22"/>
              </w:rPr>
              <w:t xml:space="preserve">There is a decrease year on year in the gap between the outcomes of disadvantaged pupils and non-disadvantaged pupils. </w:t>
            </w:r>
          </w:p>
        </w:tc>
      </w:tr>
      <w:tr w:rsidR="00E66558" w14:paraId="2A7D550C"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5FFB7A31" w:rsidR="00E66558" w:rsidRPr="007B50A7" w:rsidRDefault="00404916" w:rsidP="00C31636">
            <w:pPr>
              <w:pStyle w:val="TableRow"/>
              <w:ind w:left="0" w:right="0"/>
              <w:rPr>
                <w:sz w:val="22"/>
                <w:szCs w:val="22"/>
              </w:rPr>
            </w:pPr>
            <w:r>
              <w:rPr>
                <w:sz w:val="22"/>
                <w:szCs w:val="22"/>
              </w:rPr>
              <w:t xml:space="preserve">Improve oral </w:t>
            </w:r>
            <w:r w:rsidR="00D47C55">
              <w:rPr>
                <w:sz w:val="22"/>
                <w:szCs w:val="22"/>
              </w:rPr>
              <w:t>language</w:t>
            </w:r>
            <w:r>
              <w:rPr>
                <w:sz w:val="22"/>
                <w:szCs w:val="22"/>
              </w:rPr>
              <w:t xml:space="preserve"> skills and vocabulary</w:t>
            </w:r>
            <w:r w:rsidR="00D47C55">
              <w:rPr>
                <w:sz w:val="22"/>
                <w:szCs w:val="22"/>
              </w:rPr>
              <w: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22D795EE" w:rsidR="00E66558" w:rsidRPr="007B50A7" w:rsidRDefault="00FC50EB" w:rsidP="00C31636">
            <w:pPr>
              <w:pStyle w:val="TableRowCentered"/>
              <w:ind w:left="0" w:right="0"/>
              <w:jc w:val="left"/>
              <w:rPr>
                <w:sz w:val="22"/>
                <w:szCs w:val="22"/>
              </w:rPr>
            </w:pPr>
            <w:r>
              <w:rPr>
                <w:sz w:val="22"/>
                <w:szCs w:val="22"/>
              </w:rPr>
              <w:t>Pupils show significant improvement in their oral language skills which impacts positively on all areas of the curriculum.</w:t>
            </w:r>
          </w:p>
        </w:tc>
      </w:tr>
      <w:tr w:rsidR="00E66558" w:rsidRPr="00BF4088" w14:paraId="2A7D550F"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38ED0695" w:rsidR="00E66558" w:rsidRPr="00BF4088" w:rsidRDefault="00735DC1" w:rsidP="00C31636">
            <w:pPr>
              <w:pStyle w:val="TableRow"/>
              <w:ind w:left="0" w:right="0"/>
              <w:rPr>
                <w:rFonts w:cs="Arial"/>
                <w:sz w:val="22"/>
                <w:szCs w:val="22"/>
              </w:rPr>
            </w:pPr>
            <w:r w:rsidRPr="00BF4088">
              <w:rPr>
                <w:rFonts w:cs="Arial"/>
                <w:sz w:val="22"/>
                <w:szCs w:val="22"/>
              </w:rPr>
              <w:t xml:space="preserve">To achieve and sustain improved attendance for all pupils, particularly our disadvantaged pupils.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3C1BB6" w14:textId="77777777" w:rsidR="00BF4088" w:rsidRDefault="349A61D1" w:rsidP="26518DCC">
            <w:pPr>
              <w:shd w:val="clear" w:color="auto" w:fill="FFFFFF" w:themeFill="background1"/>
              <w:spacing w:after="0"/>
              <w:rPr>
                <w:rFonts w:eastAsia="Aptos" w:cs="Arial"/>
                <w:sz w:val="22"/>
                <w:szCs w:val="22"/>
              </w:rPr>
            </w:pPr>
            <w:r w:rsidRPr="00BF4088">
              <w:rPr>
                <w:rFonts w:cs="Arial"/>
                <w:sz w:val="22"/>
                <w:szCs w:val="22"/>
              </w:rPr>
              <w:t xml:space="preserve">Engagement in </w:t>
            </w:r>
            <w:proofErr w:type="spellStart"/>
            <w:r w:rsidRPr="00BF4088">
              <w:rPr>
                <w:rFonts w:cs="Arial"/>
                <w:sz w:val="22"/>
                <w:szCs w:val="22"/>
              </w:rPr>
              <w:t>Dfe</w:t>
            </w:r>
            <w:proofErr w:type="spellEnd"/>
            <w:r w:rsidRPr="00BF4088">
              <w:rPr>
                <w:rFonts w:cs="Arial"/>
                <w:sz w:val="22"/>
                <w:szCs w:val="22"/>
              </w:rPr>
              <w:t xml:space="preserve">/LA joint commissioned project </w:t>
            </w:r>
            <w:r w:rsidRPr="00BF4088">
              <w:rPr>
                <w:rFonts w:eastAsia="Aptos" w:cs="Arial"/>
                <w:color w:val="242424"/>
                <w:sz w:val="22"/>
                <w:szCs w:val="22"/>
              </w:rPr>
              <w:t>Making Attendance Everyone’s Business</w:t>
            </w:r>
            <w:r w:rsidR="58F3FB1B" w:rsidRPr="00BF4088">
              <w:rPr>
                <w:rFonts w:eastAsia="Aptos" w:cs="Arial"/>
                <w:color w:val="242424"/>
                <w:sz w:val="22"/>
                <w:szCs w:val="22"/>
              </w:rPr>
              <w:t>.</w:t>
            </w:r>
          </w:p>
          <w:p w14:paraId="65983694" w14:textId="5E3AA0EA" w:rsidR="00E66558" w:rsidRPr="00BF4088" w:rsidRDefault="13DAF0BC" w:rsidP="26518DCC">
            <w:pPr>
              <w:shd w:val="clear" w:color="auto" w:fill="FFFFFF" w:themeFill="background1"/>
              <w:spacing w:after="0"/>
              <w:rPr>
                <w:rFonts w:cs="Arial"/>
                <w:sz w:val="22"/>
                <w:szCs w:val="22"/>
                <w:highlight w:val="green"/>
              </w:rPr>
            </w:pPr>
            <w:r w:rsidRPr="00BF4088">
              <w:rPr>
                <w:rFonts w:eastAsia="Aptos" w:cs="Arial"/>
                <w:color w:val="242424"/>
                <w:sz w:val="22"/>
                <w:szCs w:val="22"/>
              </w:rPr>
              <w:t xml:space="preserve">Attendance outcomes for all </w:t>
            </w:r>
            <w:r w:rsidR="08821B93" w:rsidRPr="00BF4088">
              <w:rPr>
                <w:rFonts w:eastAsia="Aptos" w:cs="Arial"/>
                <w:color w:val="242424"/>
                <w:sz w:val="22"/>
                <w:szCs w:val="22"/>
              </w:rPr>
              <w:t xml:space="preserve">pupil groups </w:t>
            </w:r>
            <w:r w:rsidR="32875003" w:rsidRPr="00BF4088">
              <w:rPr>
                <w:rFonts w:eastAsia="Aptos" w:cs="Arial"/>
                <w:color w:val="242424"/>
                <w:sz w:val="22"/>
                <w:szCs w:val="22"/>
              </w:rPr>
              <w:t>are</w:t>
            </w:r>
            <w:r w:rsidR="35B8B626" w:rsidRPr="00BF4088">
              <w:rPr>
                <w:rFonts w:eastAsia="Aptos" w:cs="Arial"/>
                <w:color w:val="242424"/>
                <w:sz w:val="22"/>
                <w:szCs w:val="22"/>
              </w:rPr>
              <w:t xml:space="preserve"> improving </w:t>
            </w:r>
            <w:r w:rsidR="3C7ACC3F" w:rsidRPr="00BF4088">
              <w:rPr>
                <w:rFonts w:eastAsia="Aptos" w:cs="Arial"/>
                <w:color w:val="242424"/>
                <w:sz w:val="22"/>
                <w:szCs w:val="22"/>
              </w:rPr>
              <w:t xml:space="preserve">through the </w:t>
            </w:r>
            <w:r w:rsidR="45B8D01F" w:rsidRPr="00BF4088">
              <w:rPr>
                <w:rFonts w:eastAsia="Aptos" w:cs="Arial"/>
                <w:color w:val="242424"/>
                <w:sz w:val="22"/>
                <w:szCs w:val="22"/>
              </w:rPr>
              <w:t xml:space="preserve">monitoring and </w:t>
            </w:r>
            <w:r w:rsidR="51DDA89C" w:rsidRPr="00BF4088">
              <w:rPr>
                <w:rFonts w:eastAsia="Aptos" w:cs="Arial"/>
                <w:color w:val="242424"/>
                <w:sz w:val="22"/>
                <w:szCs w:val="22"/>
              </w:rPr>
              <w:t xml:space="preserve">intervention </w:t>
            </w:r>
            <w:r w:rsidR="73815E7B" w:rsidRPr="00BF4088">
              <w:rPr>
                <w:rFonts w:eastAsia="Aptos" w:cs="Arial"/>
                <w:color w:val="242424"/>
                <w:sz w:val="22"/>
                <w:szCs w:val="22"/>
              </w:rPr>
              <w:t xml:space="preserve">by both internal and </w:t>
            </w:r>
            <w:r w:rsidR="205B87B2" w:rsidRPr="00BF4088">
              <w:rPr>
                <w:rFonts w:eastAsia="Aptos" w:cs="Arial"/>
                <w:color w:val="242424"/>
                <w:sz w:val="22"/>
                <w:szCs w:val="22"/>
              </w:rPr>
              <w:t xml:space="preserve">external </w:t>
            </w:r>
            <w:r w:rsidR="095E5FF6" w:rsidRPr="00BF4088">
              <w:rPr>
                <w:rFonts w:eastAsia="Aptos" w:cs="Arial"/>
                <w:color w:val="242424"/>
                <w:sz w:val="22"/>
                <w:szCs w:val="22"/>
              </w:rPr>
              <w:t>processes.</w:t>
            </w:r>
          </w:p>
          <w:p w14:paraId="2A7D550E" w14:textId="08FB8DE6" w:rsidR="00E66558" w:rsidRPr="00BF4088" w:rsidRDefault="26518DCC" w:rsidP="00BF4088">
            <w:pPr>
              <w:shd w:val="clear" w:color="auto" w:fill="FFFFFF" w:themeFill="background1"/>
              <w:spacing w:after="0"/>
              <w:rPr>
                <w:rFonts w:eastAsia="Aptos" w:cs="Arial"/>
                <w:color w:val="242424"/>
                <w:sz w:val="22"/>
                <w:szCs w:val="22"/>
              </w:rPr>
            </w:pPr>
            <w:r w:rsidRPr="00BF4088">
              <w:rPr>
                <w:rFonts w:eastAsia="Aptos" w:cs="Arial"/>
                <w:color w:val="242424"/>
                <w:sz w:val="22"/>
                <w:szCs w:val="22"/>
              </w:rPr>
              <w:t xml:space="preserve">Number of </w:t>
            </w:r>
            <w:r w:rsidR="266574CC" w:rsidRPr="00BF4088">
              <w:rPr>
                <w:rFonts w:eastAsia="Aptos" w:cs="Arial"/>
                <w:color w:val="242424"/>
                <w:sz w:val="22"/>
                <w:szCs w:val="22"/>
              </w:rPr>
              <w:t>SA</w:t>
            </w:r>
            <w:r w:rsidR="61B7F2A5" w:rsidRPr="00BF4088">
              <w:rPr>
                <w:rFonts w:eastAsia="Aptos" w:cs="Arial"/>
                <w:color w:val="242424"/>
                <w:sz w:val="22"/>
                <w:szCs w:val="22"/>
              </w:rPr>
              <w:t xml:space="preserve"> pupils is</w:t>
            </w:r>
            <w:r w:rsidR="2A7CF7DA" w:rsidRPr="00BF4088">
              <w:rPr>
                <w:rFonts w:eastAsia="Aptos" w:cs="Arial"/>
                <w:color w:val="242424"/>
                <w:sz w:val="22"/>
                <w:szCs w:val="22"/>
              </w:rPr>
              <w:t xml:space="preserve"> reduced.</w:t>
            </w:r>
          </w:p>
        </w:tc>
      </w:tr>
      <w:tr w:rsidR="0078033A" w14:paraId="1E244FB9" w14:textId="77777777" w:rsidTr="3C9096EB">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096A8" w14:textId="639A9298" w:rsidR="0078033A" w:rsidRDefault="0078033A" w:rsidP="00C31636">
            <w:pPr>
              <w:pStyle w:val="TableRow"/>
              <w:ind w:left="0" w:right="0"/>
              <w:rPr>
                <w:sz w:val="22"/>
                <w:szCs w:val="22"/>
              </w:rPr>
            </w:pPr>
            <w:r>
              <w:rPr>
                <w:sz w:val="22"/>
                <w:szCs w:val="22"/>
              </w:rPr>
              <w:t>To achieve and sustain wel</w:t>
            </w:r>
            <w:r w:rsidR="00D74D94">
              <w:rPr>
                <w:sz w:val="22"/>
                <w:szCs w:val="22"/>
              </w:rPr>
              <w:t xml:space="preserve">l-being for all pupils in our school, particularly those who are disadvantaged.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60BC85" w14:textId="51245467" w:rsidR="0078033A" w:rsidRDefault="00CD7E9E" w:rsidP="00C31636">
            <w:pPr>
              <w:pStyle w:val="TableRowCentered"/>
              <w:ind w:left="0" w:right="0"/>
              <w:jc w:val="left"/>
              <w:rPr>
                <w:sz w:val="22"/>
                <w:szCs w:val="22"/>
              </w:rPr>
            </w:pPr>
            <w:r>
              <w:rPr>
                <w:sz w:val="22"/>
                <w:szCs w:val="22"/>
              </w:rPr>
              <w:t>The behaviour of pupils</w:t>
            </w:r>
            <w:r w:rsidR="00E8289C" w:rsidRPr="00E8289C">
              <w:rPr>
                <w:sz w:val="22"/>
                <w:szCs w:val="22"/>
              </w:rPr>
              <w:t xml:space="preserve"> continues to show improvement with a reduction in the number of negative behaviours shown. </w:t>
            </w:r>
          </w:p>
          <w:p w14:paraId="5B6072E3" w14:textId="177937B9" w:rsidR="00E86F35" w:rsidRPr="009233DB" w:rsidRDefault="00E86F35" w:rsidP="00C31636">
            <w:pPr>
              <w:pStyle w:val="TableRowCentered"/>
              <w:ind w:left="0" w:right="0"/>
              <w:jc w:val="left"/>
              <w:rPr>
                <w:sz w:val="22"/>
                <w:szCs w:val="22"/>
                <w:highlight w:val="yellow"/>
              </w:rPr>
            </w:pPr>
            <w:r>
              <w:rPr>
                <w:sz w:val="22"/>
                <w:szCs w:val="22"/>
              </w:rPr>
              <w:t xml:space="preserve">Feedback from pupil, staff and parent voice </w:t>
            </w:r>
            <w:r w:rsidR="00CD7E9E">
              <w:rPr>
                <w:sz w:val="22"/>
                <w:szCs w:val="22"/>
              </w:rPr>
              <w:t>demonstrates</w:t>
            </w:r>
            <w:r>
              <w:rPr>
                <w:sz w:val="22"/>
                <w:szCs w:val="22"/>
              </w:rPr>
              <w:t xml:space="preserve"> the </w:t>
            </w:r>
            <w:r w:rsidR="00CD7E9E">
              <w:rPr>
                <w:sz w:val="22"/>
                <w:szCs w:val="22"/>
              </w:rPr>
              <w:t xml:space="preserve">positive impact on the well-being of all pupils. </w:t>
            </w: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6CF7A9C" w:rsidR="00E66558" w:rsidRDefault="009D71E8">
      <w:r>
        <w:t xml:space="preserve">Budgeted cost: </w:t>
      </w:r>
      <w:r w:rsidRPr="00765A47">
        <w:t>£</w:t>
      </w:r>
      <w:r w:rsidR="00B16486" w:rsidRPr="00765A47">
        <w:t>2</w:t>
      </w:r>
      <w:r w:rsidR="00765A47" w:rsidRPr="00765A47">
        <w:t>0</w:t>
      </w:r>
      <w:r w:rsidR="0023688F">
        <w:t>3</w:t>
      </w:r>
      <w:r w:rsidR="00765A47" w:rsidRPr="00765A47">
        <w:t>,</w:t>
      </w:r>
      <w:r w:rsidR="0023688F">
        <w:t>875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rsidRPr="00295859"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5824C" w14:textId="74F4B5D2" w:rsidR="00E66558" w:rsidRDefault="002521BD" w:rsidP="00C31636">
            <w:pPr>
              <w:pStyle w:val="TableRow"/>
              <w:ind w:left="0" w:right="0"/>
              <w:rPr>
                <w:sz w:val="20"/>
                <w:szCs w:val="20"/>
              </w:rPr>
            </w:pPr>
            <w:r w:rsidRPr="00295859">
              <w:rPr>
                <w:sz w:val="20"/>
                <w:szCs w:val="20"/>
              </w:rPr>
              <w:t>Senior Leadership Team</w:t>
            </w:r>
            <w:r w:rsidR="00C657A0" w:rsidRPr="00295859">
              <w:rPr>
                <w:sz w:val="20"/>
                <w:szCs w:val="20"/>
              </w:rPr>
              <w:t xml:space="preserve"> </w:t>
            </w:r>
            <w:r w:rsidR="00EB7F91" w:rsidRPr="00295859">
              <w:rPr>
                <w:sz w:val="20"/>
                <w:szCs w:val="20"/>
              </w:rPr>
              <w:t>dedicated leadership time</w:t>
            </w:r>
            <w:r w:rsidR="00C657A0" w:rsidRPr="00295859">
              <w:rPr>
                <w:sz w:val="20"/>
                <w:szCs w:val="20"/>
              </w:rPr>
              <w:t>, 1 day per week</w:t>
            </w:r>
          </w:p>
          <w:p w14:paraId="5C872FDD" w14:textId="77777777" w:rsidR="009B2BAC" w:rsidRPr="00295859" w:rsidRDefault="009B2BAC" w:rsidP="00C31636">
            <w:pPr>
              <w:pStyle w:val="TableRow"/>
              <w:ind w:left="0" w:right="0"/>
              <w:rPr>
                <w:sz w:val="20"/>
                <w:szCs w:val="20"/>
              </w:rPr>
            </w:pPr>
          </w:p>
          <w:p w14:paraId="05D4FC2C" w14:textId="49442A5E" w:rsidR="002521BD" w:rsidRDefault="002521BD" w:rsidP="00C31636">
            <w:pPr>
              <w:pStyle w:val="TableRow"/>
              <w:ind w:left="0" w:right="0"/>
              <w:rPr>
                <w:sz w:val="20"/>
                <w:szCs w:val="20"/>
              </w:rPr>
            </w:pPr>
            <w:r w:rsidRPr="00295859">
              <w:rPr>
                <w:sz w:val="20"/>
                <w:szCs w:val="20"/>
              </w:rPr>
              <w:t>KS2/maths lead</w:t>
            </w:r>
          </w:p>
          <w:p w14:paraId="47D8BD9E" w14:textId="616EFDC6" w:rsidR="009B2BAC" w:rsidRPr="00295859" w:rsidRDefault="009B2BAC" w:rsidP="00C31636">
            <w:pPr>
              <w:pStyle w:val="TableRow"/>
              <w:ind w:left="0" w:right="0"/>
              <w:rPr>
                <w:sz w:val="20"/>
                <w:szCs w:val="20"/>
              </w:rPr>
            </w:pPr>
            <w:r>
              <w:rPr>
                <w:sz w:val="20"/>
                <w:szCs w:val="20"/>
              </w:rPr>
              <w:t>KS2L</w:t>
            </w:r>
            <w:r w:rsidR="00DF1F5E">
              <w:rPr>
                <w:sz w:val="20"/>
                <w:szCs w:val="20"/>
              </w:rPr>
              <w:t>/music lead</w:t>
            </w:r>
          </w:p>
          <w:p w14:paraId="6A6F0174" w14:textId="571A465E" w:rsidR="002521BD" w:rsidRPr="00295859" w:rsidRDefault="002521BD" w:rsidP="00C31636">
            <w:pPr>
              <w:pStyle w:val="TableRow"/>
              <w:ind w:left="0" w:right="0"/>
              <w:rPr>
                <w:sz w:val="20"/>
                <w:szCs w:val="20"/>
              </w:rPr>
            </w:pPr>
            <w:r w:rsidRPr="00295859">
              <w:rPr>
                <w:sz w:val="20"/>
                <w:szCs w:val="20"/>
              </w:rPr>
              <w:t xml:space="preserve">KS1/English lead </w:t>
            </w:r>
          </w:p>
          <w:p w14:paraId="1115BC0B" w14:textId="260A6568" w:rsidR="00C8388A" w:rsidRPr="00295859" w:rsidRDefault="002521BD" w:rsidP="00C31636">
            <w:pPr>
              <w:pStyle w:val="TableRow"/>
              <w:ind w:left="0" w:right="0"/>
              <w:rPr>
                <w:sz w:val="20"/>
                <w:szCs w:val="20"/>
              </w:rPr>
            </w:pPr>
            <w:r w:rsidRPr="00295859">
              <w:rPr>
                <w:sz w:val="20"/>
                <w:szCs w:val="20"/>
              </w:rPr>
              <w:t>EYFS</w:t>
            </w:r>
            <w:r w:rsidR="00C8388A" w:rsidRPr="00295859">
              <w:rPr>
                <w:sz w:val="20"/>
                <w:szCs w:val="20"/>
              </w:rPr>
              <w:t xml:space="preserve"> lead</w:t>
            </w:r>
          </w:p>
          <w:p w14:paraId="4F58AA11" w14:textId="77E117C7" w:rsidR="00C8388A" w:rsidRDefault="009B2BAC" w:rsidP="00C8388A">
            <w:pPr>
              <w:pStyle w:val="TableRow"/>
              <w:ind w:left="0" w:right="0"/>
              <w:rPr>
                <w:sz w:val="20"/>
                <w:szCs w:val="20"/>
              </w:rPr>
            </w:pPr>
            <w:r>
              <w:rPr>
                <w:sz w:val="20"/>
                <w:szCs w:val="20"/>
              </w:rPr>
              <w:t>PD Lead</w:t>
            </w:r>
            <w:r w:rsidR="00C8388A" w:rsidRPr="00295859">
              <w:rPr>
                <w:sz w:val="20"/>
                <w:szCs w:val="20"/>
              </w:rPr>
              <w:t xml:space="preserve"> and ITT lead mentor</w:t>
            </w:r>
          </w:p>
          <w:p w14:paraId="007B8862" w14:textId="3883E164" w:rsidR="00DF1F5E" w:rsidRDefault="00DF1F5E" w:rsidP="00C8388A">
            <w:pPr>
              <w:pStyle w:val="TableRow"/>
              <w:ind w:left="0" w:right="0"/>
              <w:rPr>
                <w:sz w:val="20"/>
                <w:szCs w:val="20"/>
              </w:rPr>
            </w:pPr>
            <w:r>
              <w:rPr>
                <w:sz w:val="20"/>
                <w:szCs w:val="20"/>
              </w:rPr>
              <w:t>T &amp; L Lead</w:t>
            </w:r>
          </w:p>
          <w:p w14:paraId="2EBCCB67" w14:textId="34F0486C" w:rsidR="00DF1F5E" w:rsidRPr="00295859" w:rsidRDefault="00DF1F5E" w:rsidP="00C8388A">
            <w:pPr>
              <w:pStyle w:val="TableRow"/>
              <w:ind w:left="0" w:right="0"/>
              <w:rPr>
                <w:sz w:val="20"/>
                <w:szCs w:val="20"/>
              </w:rPr>
            </w:pPr>
            <w:r>
              <w:rPr>
                <w:sz w:val="20"/>
                <w:szCs w:val="20"/>
              </w:rPr>
              <w:t>M &amp; F Lead</w:t>
            </w:r>
          </w:p>
          <w:p w14:paraId="52EE72D9" w14:textId="77777777" w:rsidR="00C8388A" w:rsidRPr="00295859" w:rsidRDefault="00C8388A" w:rsidP="00C8388A">
            <w:pPr>
              <w:pStyle w:val="TableRow"/>
              <w:ind w:left="0" w:right="0"/>
              <w:rPr>
                <w:sz w:val="20"/>
                <w:szCs w:val="20"/>
              </w:rPr>
            </w:pPr>
          </w:p>
          <w:p w14:paraId="73EB15FF" w14:textId="67290322" w:rsidR="00C8388A" w:rsidRPr="00295859" w:rsidRDefault="005922F8" w:rsidP="00C8388A">
            <w:pPr>
              <w:pStyle w:val="TableRow"/>
              <w:ind w:left="0" w:right="0"/>
              <w:rPr>
                <w:sz w:val="20"/>
                <w:szCs w:val="20"/>
              </w:rPr>
            </w:pPr>
            <w:r w:rsidRPr="00295859">
              <w:rPr>
                <w:sz w:val="20"/>
                <w:szCs w:val="20"/>
              </w:rPr>
              <w:t xml:space="preserve">£9816 x </w:t>
            </w:r>
            <w:r w:rsidR="00C27869">
              <w:rPr>
                <w:sz w:val="20"/>
                <w:szCs w:val="20"/>
              </w:rPr>
              <w:t>7</w:t>
            </w:r>
          </w:p>
          <w:p w14:paraId="2A7D551A" w14:textId="3EAFB37D" w:rsidR="005922F8" w:rsidRPr="00295859" w:rsidRDefault="005922F8" w:rsidP="00C8388A">
            <w:pPr>
              <w:pStyle w:val="TableRow"/>
              <w:ind w:left="0" w:right="0"/>
              <w:rPr>
                <w:sz w:val="20"/>
                <w:szCs w:val="20"/>
              </w:rPr>
            </w:pPr>
            <w:r w:rsidRPr="00295859">
              <w:rPr>
                <w:sz w:val="20"/>
                <w:szCs w:val="20"/>
              </w:rPr>
              <w:t>= £</w:t>
            </w:r>
            <w:r w:rsidR="00C27869">
              <w:rPr>
                <w:sz w:val="20"/>
                <w:szCs w:val="20"/>
              </w:rPr>
              <w:t>68712</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58143" w14:textId="43701B43" w:rsidR="00C27869" w:rsidRDefault="00C27869" w:rsidP="00C31636">
            <w:pPr>
              <w:pStyle w:val="TableRowCentered"/>
              <w:ind w:left="0" w:right="0"/>
              <w:jc w:val="left"/>
              <w:rPr>
                <w:sz w:val="20"/>
              </w:rPr>
            </w:pPr>
            <w:r>
              <w:rPr>
                <w:sz w:val="20"/>
              </w:rPr>
              <w:t>Teaching and Learning:</w:t>
            </w:r>
          </w:p>
          <w:p w14:paraId="67D34851" w14:textId="002C6634" w:rsidR="00B7060A" w:rsidRDefault="00A24F9D" w:rsidP="00A24F9D">
            <w:pPr>
              <w:pStyle w:val="TableRowCentered"/>
              <w:ind w:left="0" w:right="0"/>
              <w:jc w:val="left"/>
              <w:rPr>
                <w:sz w:val="20"/>
              </w:rPr>
            </w:pPr>
            <w:hyperlink r:id="rId10" w:history="1">
              <w:r w:rsidRPr="00A24F9D">
                <w:rPr>
                  <w:rStyle w:val="Hyperlink"/>
                  <w:sz w:val="20"/>
                </w:rPr>
                <w:t>Metacognition and self-regulation | EEF</w:t>
              </w:r>
            </w:hyperlink>
          </w:p>
          <w:p w14:paraId="4535F802" w14:textId="77777777" w:rsidR="00B7060A" w:rsidRDefault="00B7060A" w:rsidP="00C31636">
            <w:pPr>
              <w:pStyle w:val="TableRowCentered"/>
              <w:ind w:left="0" w:right="0"/>
              <w:jc w:val="left"/>
              <w:rPr>
                <w:sz w:val="20"/>
              </w:rPr>
            </w:pPr>
          </w:p>
          <w:p w14:paraId="17E5CACB" w14:textId="09B75490" w:rsidR="00B7060A" w:rsidRDefault="00B7060A" w:rsidP="00C31636">
            <w:pPr>
              <w:pStyle w:val="TableRowCentered"/>
              <w:ind w:left="0" w:right="0"/>
              <w:jc w:val="left"/>
              <w:rPr>
                <w:sz w:val="20"/>
              </w:rPr>
            </w:pPr>
            <w:r>
              <w:rPr>
                <w:sz w:val="20"/>
              </w:rPr>
              <w:t>Marking and Feedback:</w:t>
            </w:r>
          </w:p>
          <w:p w14:paraId="36A64110" w14:textId="55594D8D" w:rsidR="00C27869" w:rsidRDefault="00B7060A" w:rsidP="00A24F9D">
            <w:pPr>
              <w:pStyle w:val="TableRowCentered"/>
              <w:ind w:left="0" w:right="0"/>
              <w:jc w:val="left"/>
              <w:rPr>
                <w:sz w:val="20"/>
              </w:rPr>
            </w:pPr>
            <w:hyperlink r:id="rId11" w:history="1">
              <w:r w:rsidRPr="00B7060A">
                <w:rPr>
                  <w:rStyle w:val="Hyperlink"/>
                  <w:sz w:val="20"/>
                </w:rPr>
                <w:t>Feedback | EEF</w:t>
              </w:r>
            </w:hyperlink>
          </w:p>
          <w:p w14:paraId="12E8E91D" w14:textId="77777777" w:rsidR="00C27869" w:rsidRDefault="00C27869" w:rsidP="00C31636">
            <w:pPr>
              <w:pStyle w:val="TableRowCentered"/>
              <w:ind w:left="0" w:right="0"/>
              <w:jc w:val="left"/>
              <w:rPr>
                <w:sz w:val="20"/>
              </w:rPr>
            </w:pPr>
          </w:p>
          <w:p w14:paraId="40162762" w14:textId="6B3CB497" w:rsidR="00E66558" w:rsidRPr="00313B3E" w:rsidRDefault="003917CF" w:rsidP="00C31636">
            <w:pPr>
              <w:pStyle w:val="TableRowCentered"/>
              <w:ind w:left="0" w:right="0"/>
              <w:jc w:val="left"/>
              <w:rPr>
                <w:sz w:val="20"/>
              </w:rPr>
            </w:pPr>
            <w:r w:rsidRPr="00313B3E">
              <w:rPr>
                <w:sz w:val="20"/>
              </w:rPr>
              <w:t>Phonics:</w:t>
            </w:r>
          </w:p>
          <w:p w14:paraId="5E3BCCCA" w14:textId="77777777" w:rsidR="003917CF" w:rsidRPr="00313B3E" w:rsidRDefault="003917CF" w:rsidP="00C31636">
            <w:pPr>
              <w:pStyle w:val="TableRowCentered"/>
              <w:ind w:left="0" w:right="0"/>
              <w:jc w:val="left"/>
              <w:rPr>
                <w:sz w:val="20"/>
              </w:rPr>
            </w:pPr>
            <w:hyperlink r:id="rId12" w:history="1">
              <w:r w:rsidRPr="00313B3E">
                <w:rPr>
                  <w:rStyle w:val="Hyperlink"/>
                  <w:sz w:val="20"/>
                </w:rPr>
                <w:t>Phonics | EEF</w:t>
              </w:r>
            </w:hyperlink>
          </w:p>
          <w:p w14:paraId="370B49D4" w14:textId="77777777" w:rsidR="003917CF" w:rsidRPr="00313B3E" w:rsidRDefault="003917CF" w:rsidP="00C31636">
            <w:pPr>
              <w:pStyle w:val="TableRowCentered"/>
              <w:ind w:left="0" w:right="0"/>
              <w:jc w:val="left"/>
              <w:rPr>
                <w:sz w:val="20"/>
              </w:rPr>
            </w:pPr>
          </w:p>
          <w:p w14:paraId="1C2E7760" w14:textId="77777777" w:rsidR="003917CF" w:rsidRPr="00313B3E" w:rsidRDefault="008D6E14" w:rsidP="00C31636">
            <w:pPr>
              <w:pStyle w:val="TableRowCentered"/>
              <w:ind w:left="0" w:right="0"/>
              <w:jc w:val="left"/>
              <w:rPr>
                <w:sz w:val="20"/>
              </w:rPr>
            </w:pPr>
            <w:r w:rsidRPr="00313B3E">
              <w:rPr>
                <w:sz w:val="20"/>
              </w:rPr>
              <w:t>Behaviour:</w:t>
            </w:r>
          </w:p>
          <w:p w14:paraId="7AFD8D69" w14:textId="77777777" w:rsidR="008D6E14" w:rsidRPr="00313B3E" w:rsidRDefault="008D6E14" w:rsidP="00C31636">
            <w:pPr>
              <w:pStyle w:val="TableRowCentered"/>
              <w:ind w:left="0" w:right="0"/>
              <w:jc w:val="left"/>
              <w:rPr>
                <w:sz w:val="20"/>
              </w:rPr>
            </w:pPr>
            <w:hyperlink r:id="rId13" w:history="1">
              <w:r w:rsidRPr="00313B3E">
                <w:rPr>
                  <w:rStyle w:val="Hyperlink"/>
                  <w:sz w:val="20"/>
                </w:rPr>
                <w:t>Behaviour interventions | EEF</w:t>
              </w:r>
            </w:hyperlink>
          </w:p>
          <w:p w14:paraId="2BCD7E08" w14:textId="77777777" w:rsidR="0073062B" w:rsidRPr="00313B3E" w:rsidRDefault="0073062B" w:rsidP="00C31636">
            <w:pPr>
              <w:pStyle w:val="TableRowCentered"/>
              <w:ind w:left="0" w:right="0"/>
              <w:jc w:val="left"/>
              <w:rPr>
                <w:sz w:val="20"/>
              </w:rPr>
            </w:pPr>
          </w:p>
          <w:p w14:paraId="2FB926EA" w14:textId="77777777" w:rsidR="0073062B" w:rsidRPr="00313B3E" w:rsidRDefault="0073062B" w:rsidP="00C31636">
            <w:pPr>
              <w:pStyle w:val="TableRowCentered"/>
              <w:ind w:left="0" w:right="0"/>
              <w:jc w:val="left"/>
              <w:rPr>
                <w:sz w:val="20"/>
              </w:rPr>
            </w:pPr>
            <w:r w:rsidRPr="00313B3E">
              <w:rPr>
                <w:sz w:val="20"/>
              </w:rPr>
              <w:t>Oracy:</w:t>
            </w:r>
          </w:p>
          <w:p w14:paraId="7D3BBF94" w14:textId="77777777" w:rsidR="0073062B" w:rsidRPr="00313B3E" w:rsidRDefault="0073062B" w:rsidP="00C31636">
            <w:pPr>
              <w:pStyle w:val="TableRowCentered"/>
              <w:ind w:left="0" w:right="0"/>
              <w:jc w:val="left"/>
              <w:rPr>
                <w:rStyle w:val="Hyperlink"/>
                <w:sz w:val="20"/>
              </w:rPr>
            </w:pPr>
            <w:hyperlink r:id="rId14" w:history="1">
              <w:r w:rsidRPr="00313B3E">
                <w:rPr>
                  <w:rStyle w:val="Hyperlink"/>
                  <w:sz w:val="20"/>
                </w:rPr>
                <w:t>Oral language interventions | EEF</w:t>
              </w:r>
            </w:hyperlink>
          </w:p>
          <w:p w14:paraId="5CF103AC" w14:textId="773751E3" w:rsidR="00387DF6" w:rsidRPr="00313B3E" w:rsidRDefault="00387DF6" w:rsidP="00C31636">
            <w:pPr>
              <w:pStyle w:val="TableRowCentered"/>
              <w:ind w:left="0" w:right="0"/>
              <w:jc w:val="left"/>
              <w:rPr>
                <w:rStyle w:val="Hyperlink"/>
                <w:sz w:val="20"/>
              </w:rPr>
            </w:pPr>
          </w:p>
          <w:p w14:paraId="4C46AA24" w14:textId="3BF14AAD" w:rsidR="00387DF6" w:rsidRPr="00313B3E" w:rsidRDefault="00387DF6" w:rsidP="00C31636">
            <w:pPr>
              <w:pStyle w:val="TableRowCentered"/>
              <w:ind w:left="0" w:right="0"/>
              <w:jc w:val="left"/>
              <w:rPr>
                <w:rStyle w:val="Hyperlink"/>
                <w:color w:val="auto"/>
                <w:sz w:val="20"/>
                <w:u w:val="none"/>
              </w:rPr>
            </w:pPr>
            <w:r w:rsidRPr="00313B3E">
              <w:rPr>
                <w:rStyle w:val="Hyperlink"/>
                <w:color w:val="auto"/>
                <w:sz w:val="20"/>
                <w:u w:val="none"/>
              </w:rPr>
              <w:t>Maths:</w:t>
            </w:r>
          </w:p>
          <w:p w14:paraId="7C0896D7" w14:textId="77777777" w:rsidR="00387DF6" w:rsidRPr="00313B3E" w:rsidRDefault="00387DF6" w:rsidP="00C31636">
            <w:pPr>
              <w:pStyle w:val="TableRowCentered"/>
              <w:ind w:left="0" w:right="0"/>
              <w:jc w:val="left"/>
              <w:rPr>
                <w:sz w:val="20"/>
              </w:rPr>
            </w:pPr>
            <w:hyperlink r:id="rId15" w:history="1">
              <w:r w:rsidRPr="00313B3E">
                <w:rPr>
                  <w:rStyle w:val="Hyperlink"/>
                  <w:sz w:val="20"/>
                </w:rPr>
                <w:t>What Maths Hubs are doing | NCETM</w:t>
              </w:r>
            </w:hyperlink>
          </w:p>
          <w:p w14:paraId="52327EF6" w14:textId="77777777" w:rsidR="00313B3E" w:rsidRPr="00313B3E" w:rsidRDefault="00313B3E" w:rsidP="00C31636">
            <w:pPr>
              <w:pStyle w:val="TableRowCentered"/>
              <w:ind w:left="0" w:right="0"/>
              <w:jc w:val="left"/>
              <w:rPr>
                <w:sz w:val="20"/>
              </w:rPr>
            </w:pPr>
          </w:p>
          <w:p w14:paraId="2205BF66" w14:textId="77777777" w:rsidR="00313B3E" w:rsidRDefault="00313B3E" w:rsidP="00C31636">
            <w:pPr>
              <w:pStyle w:val="TableRowCentered"/>
              <w:ind w:left="0" w:right="0"/>
              <w:jc w:val="left"/>
            </w:pPr>
            <w:hyperlink r:id="rId16" w:history="1">
              <w:r w:rsidRPr="00313B3E">
                <w:rPr>
                  <w:rStyle w:val="Hyperlink"/>
                  <w:sz w:val="20"/>
                </w:rPr>
                <w:t>Effective Professional Development | EEF</w:t>
              </w:r>
            </w:hyperlink>
          </w:p>
          <w:p w14:paraId="2A7D551B" w14:textId="2E4782BE" w:rsidR="00C27869" w:rsidRPr="00295859" w:rsidRDefault="00C27869" w:rsidP="00C31636">
            <w:pPr>
              <w:pStyle w:val="TableRowCentered"/>
              <w:ind w:left="0" w:right="0"/>
              <w:jc w:val="left"/>
              <w:rPr>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77DF043E" w:rsidR="00E66558" w:rsidRPr="00295859" w:rsidRDefault="00D82343" w:rsidP="00C31636">
            <w:pPr>
              <w:pStyle w:val="TableRowCentered"/>
              <w:ind w:left="0" w:right="0"/>
              <w:jc w:val="left"/>
              <w:rPr>
                <w:sz w:val="20"/>
              </w:rPr>
            </w:pPr>
            <w:r>
              <w:rPr>
                <w:sz w:val="20"/>
              </w:rPr>
              <w:t>1</w:t>
            </w:r>
            <w:r w:rsidR="00C36C0E">
              <w:rPr>
                <w:sz w:val="20"/>
              </w:rPr>
              <w:t xml:space="preserve">, 3, 4, 5, 7, 8, </w:t>
            </w:r>
            <w:r w:rsidR="00305F17">
              <w:rPr>
                <w:sz w:val="20"/>
              </w:rPr>
              <w:t>11</w:t>
            </w:r>
          </w:p>
        </w:tc>
      </w:tr>
      <w:tr w:rsidR="00E66558" w:rsidRPr="00295859"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F72BB" w14:textId="16084DA6" w:rsidR="005922F8" w:rsidRPr="00295859" w:rsidRDefault="005922F8" w:rsidP="005922F8">
            <w:pPr>
              <w:pStyle w:val="TableRow"/>
              <w:ind w:left="0" w:right="0"/>
              <w:rPr>
                <w:sz w:val="20"/>
                <w:szCs w:val="20"/>
              </w:rPr>
            </w:pPr>
            <w:r w:rsidRPr="00295859">
              <w:rPr>
                <w:sz w:val="20"/>
                <w:szCs w:val="20"/>
              </w:rPr>
              <w:t xml:space="preserve">Senior Leadership </w:t>
            </w:r>
            <w:r w:rsidR="00EB7F91" w:rsidRPr="00295859">
              <w:rPr>
                <w:sz w:val="20"/>
                <w:szCs w:val="20"/>
              </w:rPr>
              <w:t xml:space="preserve">Team dedicated leadership time, 2 days per week </w:t>
            </w:r>
            <w:r w:rsidRPr="00295859">
              <w:rPr>
                <w:sz w:val="20"/>
                <w:szCs w:val="20"/>
              </w:rPr>
              <w:t>– SEN</w:t>
            </w:r>
          </w:p>
          <w:p w14:paraId="3A5EE4BC" w14:textId="179BF7D5" w:rsidR="005922F8" w:rsidRPr="00295859" w:rsidRDefault="005922F8" w:rsidP="005922F8">
            <w:pPr>
              <w:pStyle w:val="TableRow"/>
              <w:ind w:left="0" w:right="0"/>
              <w:rPr>
                <w:sz w:val="20"/>
                <w:szCs w:val="20"/>
              </w:rPr>
            </w:pPr>
            <w:r w:rsidRPr="00295859">
              <w:rPr>
                <w:sz w:val="20"/>
                <w:szCs w:val="20"/>
              </w:rPr>
              <w:t>-</w:t>
            </w:r>
            <w:proofErr w:type="spellStart"/>
            <w:r w:rsidRPr="00295859">
              <w:rPr>
                <w:sz w:val="20"/>
                <w:szCs w:val="20"/>
              </w:rPr>
              <w:t>SENDco</w:t>
            </w:r>
            <w:proofErr w:type="spellEnd"/>
            <w:r w:rsidRPr="00295859">
              <w:rPr>
                <w:sz w:val="20"/>
                <w:szCs w:val="20"/>
              </w:rPr>
              <w:t>/ARP lead</w:t>
            </w:r>
          </w:p>
          <w:p w14:paraId="1CF70767" w14:textId="77777777" w:rsidR="000917DA" w:rsidRPr="00295859" w:rsidRDefault="000917DA" w:rsidP="005922F8">
            <w:pPr>
              <w:pStyle w:val="TableRow"/>
              <w:ind w:left="0" w:right="0"/>
              <w:rPr>
                <w:sz w:val="20"/>
                <w:szCs w:val="20"/>
              </w:rPr>
            </w:pPr>
          </w:p>
          <w:p w14:paraId="2A7D551E" w14:textId="7F033841" w:rsidR="00E66558" w:rsidRPr="00295859" w:rsidRDefault="000917DA" w:rsidP="00C31636">
            <w:pPr>
              <w:pStyle w:val="TableRow"/>
              <w:ind w:left="0" w:right="0"/>
              <w:rPr>
                <w:sz w:val="20"/>
                <w:szCs w:val="20"/>
              </w:rPr>
            </w:pPr>
            <w:r w:rsidRPr="00295859">
              <w:rPr>
                <w:sz w:val="20"/>
                <w:szCs w:val="20"/>
              </w:rPr>
              <w:t>£19, 633</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C2270" w14:textId="77777777" w:rsidR="00E66558" w:rsidRPr="001B3253" w:rsidRDefault="00790A74" w:rsidP="00C31636">
            <w:pPr>
              <w:pStyle w:val="TableRowCentered"/>
              <w:ind w:left="0" w:right="0"/>
              <w:jc w:val="left"/>
              <w:rPr>
                <w:sz w:val="20"/>
              </w:rPr>
            </w:pPr>
            <w:hyperlink r:id="rId17" w:history="1">
              <w:r w:rsidRPr="001B3253">
                <w:rPr>
                  <w:rStyle w:val="Hyperlink"/>
                  <w:sz w:val="20"/>
                </w:rPr>
                <w:t>Special Educational Needs in Mainstream Schools | EEF</w:t>
              </w:r>
            </w:hyperlink>
          </w:p>
          <w:p w14:paraId="72B6A029" w14:textId="77777777" w:rsidR="001B3253" w:rsidRPr="001B3253" w:rsidRDefault="001B3253" w:rsidP="00C31636">
            <w:pPr>
              <w:pStyle w:val="TableRowCentered"/>
              <w:ind w:left="0" w:right="0"/>
              <w:jc w:val="left"/>
              <w:rPr>
                <w:sz w:val="20"/>
              </w:rPr>
            </w:pPr>
          </w:p>
          <w:p w14:paraId="2A7D551F" w14:textId="3CECD8C7" w:rsidR="001B3253" w:rsidRPr="001B3253" w:rsidRDefault="001B3253" w:rsidP="00C31636">
            <w:pPr>
              <w:pStyle w:val="TableRowCentered"/>
              <w:ind w:left="0" w:right="0"/>
              <w:jc w:val="left"/>
              <w:rPr>
                <w:sz w:val="22"/>
                <w:szCs w:val="22"/>
              </w:rPr>
            </w:pPr>
            <w:hyperlink r:id="rId18" w:history="1">
              <w:r w:rsidRPr="001B3253">
                <w:rPr>
                  <w:rStyle w:val="Hyperlink"/>
                  <w:sz w:val="20"/>
                </w:rPr>
                <w:t>Supporting SEND - GOV.UK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110B8924" w:rsidR="00E66558" w:rsidRPr="00295859" w:rsidRDefault="00305F17" w:rsidP="00C31636">
            <w:pPr>
              <w:pStyle w:val="TableRowCentered"/>
              <w:ind w:left="0" w:right="0"/>
              <w:jc w:val="left"/>
              <w:rPr>
                <w:sz w:val="20"/>
              </w:rPr>
            </w:pPr>
            <w:r>
              <w:rPr>
                <w:sz w:val="20"/>
              </w:rPr>
              <w:t>1, 2, 6, 7, 8, 11, 12, 13</w:t>
            </w:r>
          </w:p>
        </w:tc>
      </w:tr>
      <w:tr w:rsidR="00602329" w:rsidRPr="00295859" w14:paraId="222A070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CD0C3" w14:textId="77777777" w:rsidR="00602329" w:rsidRPr="00295859" w:rsidRDefault="00602329" w:rsidP="005922F8">
            <w:pPr>
              <w:pStyle w:val="TableRow"/>
              <w:ind w:left="0" w:right="0"/>
              <w:rPr>
                <w:sz w:val="20"/>
                <w:szCs w:val="20"/>
              </w:rPr>
            </w:pPr>
            <w:r w:rsidRPr="00295859">
              <w:rPr>
                <w:sz w:val="20"/>
                <w:szCs w:val="20"/>
              </w:rPr>
              <w:t xml:space="preserve">Overstaffing model – Quality First Teaching and intervention support </w:t>
            </w:r>
          </w:p>
          <w:p w14:paraId="79ADEB5E" w14:textId="77777777" w:rsidR="00602329" w:rsidRPr="00295859" w:rsidRDefault="00602329" w:rsidP="005922F8">
            <w:pPr>
              <w:pStyle w:val="TableRow"/>
              <w:ind w:left="0" w:right="0"/>
              <w:rPr>
                <w:sz w:val="20"/>
                <w:szCs w:val="20"/>
              </w:rPr>
            </w:pPr>
          </w:p>
          <w:p w14:paraId="33AE944E" w14:textId="5C83FD85" w:rsidR="00602329" w:rsidRPr="00295859" w:rsidRDefault="00BA78F2" w:rsidP="005922F8">
            <w:pPr>
              <w:pStyle w:val="TableRow"/>
              <w:ind w:left="0" w:right="0"/>
              <w:rPr>
                <w:sz w:val="20"/>
                <w:szCs w:val="20"/>
              </w:rPr>
            </w:pPr>
            <w:r w:rsidRPr="00295859">
              <w:rPr>
                <w:sz w:val="20"/>
                <w:szCs w:val="20"/>
              </w:rPr>
              <w:t>ECT</w:t>
            </w:r>
            <w:r w:rsidR="00026AB9">
              <w:rPr>
                <w:sz w:val="20"/>
                <w:szCs w:val="20"/>
              </w:rPr>
              <w:t>2</w:t>
            </w:r>
            <w:r w:rsidRPr="00295859">
              <w:rPr>
                <w:sz w:val="20"/>
                <w:szCs w:val="20"/>
              </w:rPr>
              <w:t xml:space="preserve"> JB (£31,650)</w:t>
            </w:r>
          </w:p>
          <w:p w14:paraId="1D9C2F0F" w14:textId="0147831E" w:rsidR="00BA78F2" w:rsidRPr="00295859" w:rsidRDefault="00BA78F2" w:rsidP="005922F8">
            <w:pPr>
              <w:pStyle w:val="TableRow"/>
              <w:ind w:left="0" w:right="0"/>
              <w:rPr>
                <w:sz w:val="20"/>
                <w:szCs w:val="20"/>
              </w:rPr>
            </w:pPr>
            <w:r w:rsidRPr="00295859">
              <w:rPr>
                <w:sz w:val="20"/>
                <w:szCs w:val="20"/>
              </w:rPr>
              <w:t>ECT</w:t>
            </w:r>
            <w:r w:rsidR="00026AB9">
              <w:rPr>
                <w:sz w:val="20"/>
                <w:szCs w:val="20"/>
              </w:rPr>
              <w:t>2</w:t>
            </w:r>
            <w:r w:rsidRPr="00295859">
              <w:rPr>
                <w:sz w:val="20"/>
                <w:szCs w:val="20"/>
              </w:rPr>
              <w:t xml:space="preserve"> </w:t>
            </w:r>
            <w:r w:rsidR="003B66C0">
              <w:rPr>
                <w:sz w:val="20"/>
                <w:szCs w:val="20"/>
              </w:rPr>
              <w:t>AW</w:t>
            </w:r>
            <w:r w:rsidRPr="00295859">
              <w:rPr>
                <w:sz w:val="20"/>
                <w:szCs w:val="20"/>
              </w:rPr>
              <w:t xml:space="preserve"> (£31,650)</w:t>
            </w:r>
          </w:p>
          <w:p w14:paraId="55EA700E" w14:textId="56BB3883" w:rsidR="00295859" w:rsidRPr="00295859" w:rsidRDefault="00295859" w:rsidP="005922F8">
            <w:pPr>
              <w:pStyle w:val="TableRow"/>
              <w:ind w:left="0" w:right="0"/>
              <w:rPr>
                <w:sz w:val="20"/>
                <w:szCs w:val="20"/>
              </w:rPr>
            </w:pPr>
            <w:r w:rsidRPr="00295859">
              <w:rPr>
                <w:sz w:val="20"/>
                <w:szCs w:val="20"/>
              </w:rPr>
              <w:t>M6 – SA (£43,607)</w:t>
            </w:r>
          </w:p>
          <w:p w14:paraId="0F5E068C" w14:textId="77777777" w:rsidR="00295859" w:rsidRDefault="00295859" w:rsidP="005922F8">
            <w:pPr>
              <w:pStyle w:val="TableRow"/>
              <w:ind w:left="0" w:right="0"/>
              <w:rPr>
                <w:sz w:val="20"/>
                <w:szCs w:val="20"/>
              </w:rPr>
            </w:pPr>
          </w:p>
          <w:p w14:paraId="69EF31FC" w14:textId="05AD4501" w:rsidR="00295859" w:rsidRPr="00295859" w:rsidRDefault="00BA089F" w:rsidP="005922F8">
            <w:pPr>
              <w:pStyle w:val="TableRow"/>
              <w:ind w:left="0" w:right="0"/>
              <w:rPr>
                <w:sz w:val="20"/>
                <w:szCs w:val="20"/>
              </w:rPr>
            </w:pPr>
            <w:r>
              <w:rPr>
                <w:sz w:val="20"/>
                <w:szCs w:val="20"/>
              </w:rPr>
              <w:t>£</w:t>
            </w:r>
            <w:r w:rsidR="00BB424C">
              <w:rPr>
                <w:sz w:val="20"/>
                <w:szCs w:val="20"/>
              </w:rPr>
              <w:t>1</w:t>
            </w:r>
            <w:r w:rsidR="00DF005A">
              <w:rPr>
                <w:sz w:val="20"/>
                <w:szCs w:val="20"/>
              </w:rPr>
              <w:t>06,907</w:t>
            </w:r>
          </w:p>
          <w:p w14:paraId="1A2D8DF1" w14:textId="6A340D0B" w:rsidR="00BA78F2" w:rsidRPr="00295859" w:rsidRDefault="00BA78F2" w:rsidP="005922F8">
            <w:pPr>
              <w:pStyle w:val="TableRow"/>
              <w:ind w:left="0" w:right="0"/>
              <w:rPr>
                <w:sz w:val="20"/>
                <w:szCs w:val="20"/>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D7E52" w14:textId="52F3C4E0" w:rsidR="00360A23" w:rsidRPr="001B3253" w:rsidRDefault="00360A23" w:rsidP="00C31636">
            <w:pPr>
              <w:pStyle w:val="TableRowCentered"/>
              <w:ind w:left="0" w:right="0"/>
              <w:jc w:val="left"/>
              <w:rPr>
                <w:sz w:val="20"/>
              </w:rPr>
            </w:pPr>
            <w:r w:rsidRPr="001B3253">
              <w:rPr>
                <w:sz w:val="20"/>
              </w:rPr>
              <w:t xml:space="preserve">ECT </w:t>
            </w:r>
            <w:r w:rsidR="007A2CD4" w:rsidRPr="001B3253">
              <w:rPr>
                <w:sz w:val="20"/>
              </w:rPr>
              <w:t>professional development and support:</w:t>
            </w:r>
          </w:p>
          <w:p w14:paraId="3C9A2251" w14:textId="77777777" w:rsidR="00602329" w:rsidRPr="001B3253" w:rsidRDefault="00360A23" w:rsidP="00C31636">
            <w:pPr>
              <w:pStyle w:val="TableRowCentered"/>
              <w:ind w:left="0" w:right="0"/>
              <w:jc w:val="left"/>
              <w:rPr>
                <w:sz w:val="20"/>
              </w:rPr>
            </w:pPr>
            <w:hyperlink r:id="rId19" w:history="1">
              <w:r w:rsidRPr="001B3253">
                <w:rPr>
                  <w:rStyle w:val="Hyperlink"/>
                  <w:sz w:val="20"/>
                </w:rPr>
                <w:t>Early Career Framework ECF - Early Career Development Programme | Best Practice Network</w:t>
              </w:r>
            </w:hyperlink>
          </w:p>
          <w:p w14:paraId="677E55DF" w14:textId="77777777" w:rsidR="00CE0876" w:rsidRPr="001B3253" w:rsidRDefault="00CE0876" w:rsidP="00C31636">
            <w:pPr>
              <w:pStyle w:val="TableRowCentered"/>
              <w:ind w:left="0" w:right="0"/>
              <w:jc w:val="left"/>
              <w:rPr>
                <w:sz w:val="20"/>
              </w:rPr>
            </w:pPr>
          </w:p>
          <w:p w14:paraId="60AB2034" w14:textId="21D6BF42" w:rsidR="00CE0876" w:rsidRPr="001B3253" w:rsidRDefault="00CE0876" w:rsidP="00C31636">
            <w:pPr>
              <w:pStyle w:val="TableRowCentered"/>
              <w:ind w:left="0" w:right="0"/>
              <w:jc w:val="left"/>
              <w:rPr>
                <w:sz w:val="20"/>
              </w:rPr>
            </w:pPr>
            <w:hyperlink r:id="rId20" w:history="1">
              <w:r w:rsidRPr="001B3253">
                <w:rPr>
                  <w:rStyle w:val="Hyperlink"/>
                  <w:sz w:val="20"/>
                </w:rPr>
                <w:t>High-quality teaching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F59F0" w14:textId="4970D782" w:rsidR="00602329" w:rsidRPr="00295859" w:rsidRDefault="006B442F" w:rsidP="00C31636">
            <w:pPr>
              <w:pStyle w:val="TableRowCentered"/>
              <w:ind w:left="0" w:right="0"/>
              <w:jc w:val="left"/>
              <w:rPr>
                <w:sz w:val="20"/>
              </w:rPr>
            </w:pPr>
            <w:r>
              <w:rPr>
                <w:sz w:val="20"/>
              </w:rPr>
              <w:t xml:space="preserve">1, 2, 3, 4, 5, </w:t>
            </w:r>
            <w:r w:rsidR="00B1561F">
              <w:rPr>
                <w:sz w:val="20"/>
              </w:rPr>
              <w:t>6, 8, 10, 11</w:t>
            </w:r>
          </w:p>
        </w:tc>
      </w:tr>
      <w:tr w:rsidR="00376DBE" w:rsidRPr="00295859" w14:paraId="5E5DCA7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8AAA3" w14:textId="77777777" w:rsidR="00376DBE" w:rsidRDefault="00376DBE" w:rsidP="005922F8">
            <w:pPr>
              <w:pStyle w:val="TableRow"/>
              <w:ind w:left="0" w:right="0"/>
              <w:rPr>
                <w:sz w:val="20"/>
                <w:szCs w:val="20"/>
              </w:rPr>
            </w:pPr>
            <w:r>
              <w:rPr>
                <w:sz w:val="20"/>
                <w:szCs w:val="20"/>
              </w:rPr>
              <w:t xml:space="preserve">Challenge Partners </w:t>
            </w:r>
          </w:p>
          <w:p w14:paraId="0C46F7F2" w14:textId="77777777" w:rsidR="00EE678A" w:rsidRDefault="00EE678A" w:rsidP="005922F8">
            <w:pPr>
              <w:pStyle w:val="TableRow"/>
              <w:ind w:left="0" w:right="0"/>
              <w:rPr>
                <w:sz w:val="20"/>
                <w:szCs w:val="20"/>
              </w:rPr>
            </w:pPr>
            <w:r>
              <w:rPr>
                <w:sz w:val="20"/>
                <w:szCs w:val="20"/>
              </w:rPr>
              <w:t>-SLA £6500</w:t>
            </w:r>
          </w:p>
          <w:p w14:paraId="29968E5E" w14:textId="77777777" w:rsidR="00EE678A" w:rsidRDefault="00EE678A" w:rsidP="005922F8">
            <w:pPr>
              <w:pStyle w:val="TableRow"/>
              <w:ind w:left="0" w:right="0"/>
              <w:rPr>
                <w:sz w:val="20"/>
                <w:szCs w:val="20"/>
              </w:rPr>
            </w:pPr>
            <w:r>
              <w:rPr>
                <w:sz w:val="20"/>
                <w:szCs w:val="20"/>
              </w:rPr>
              <w:t xml:space="preserve">-Headteacher </w:t>
            </w:r>
            <w:r w:rsidR="00BF775C">
              <w:rPr>
                <w:sz w:val="20"/>
                <w:szCs w:val="20"/>
              </w:rPr>
              <w:t>x4days</w:t>
            </w:r>
          </w:p>
          <w:p w14:paraId="02E810E3" w14:textId="2FA5B415" w:rsidR="00BF775C" w:rsidRDefault="00CE4109" w:rsidP="005922F8">
            <w:pPr>
              <w:pStyle w:val="TableRow"/>
              <w:ind w:left="0" w:right="0"/>
              <w:rPr>
                <w:sz w:val="20"/>
                <w:szCs w:val="20"/>
              </w:rPr>
            </w:pPr>
            <w:r>
              <w:rPr>
                <w:sz w:val="20"/>
                <w:szCs w:val="20"/>
              </w:rPr>
              <w:t>£1280</w:t>
            </w:r>
          </w:p>
          <w:p w14:paraId="57CD0689" w14:textId="77777777" w:rsidR="00BF775C" w:rsidRDefault="00BF775C" w:rsidP="005922F8">
            <w:pPr>
              <w:pStyle w:val="TableRow"/>
              <w:ind w:left="0" w:right="0"/>
              <w:rPr>
                <w:sz w:val="20"/>
                <w:szCs w:val="20"/>
              </w:rPr>
            </w:pPr>
            <w:r>
              <w:rPr>
                <w:sz w:val="20"/>
                <w:szCs w:val="20"/>
              </w:rPr>
              <w:t xml:space="preserve">-SENDCo x4 days </w:t>
            </w:r>
          </w:p>
          <w:p w14:paraId="176D4451" w14:textId="77777777" w:rsidR="00CE4109" w:rsidRDefault="00CE4109" w:rsidP="005922F8">
            <w:pPr>
              <w:pStyle w:val="TableRow"/>
              <w:ind w:left="0" w:right="0"/>
              <w:rPr>
                <w:sz w:val="20"/>
                <w:szCs w:val="20"/>
              </w:rPr>
            </w:pPr>
            <w:r>
              <w:rPr>
                <w:sz w:val="20"/>
                <w:szCs w:val="20"/>
              </w:rPr>
              <w:t>£753</w:t>
            </w:r>
          </w:p>
          <w:p w14:paraId="71C07184" w14:textId="77777777" w:rsidR="00CE4109" w:rsidRDefault="00CE4109" w:rsidP="005922F8">
            <w:pPr>
              <w:pStyle w:val="TableRow"/>
              <w:ind w:left="0" w:right="0"/>
              <w:rPr>
                <w:sz w:val="20"/>
                <w:szCs w:val="20"/>
              </w:rPr>
            </w:pPr>
          </w:p>
          <w:p w14:paraId="38B52075" w14:textId="4C4457C6" w:rsidR="00CE4109" w:rsidRPr="00295859" w:rsidRDefault="00B063EA" w:rsidP="005922F8">
            <w:pPr>
              <w:pStyle w:val="TableRow"/>
              <w:ind w:left="0" w:right="0"/>
              <w:rPr>
                <w:sz w:val="20"/>
                <w:szCs w:val="20"/>
              </w:rPr>
            </w:pPr>
            <w:r>
              <w:rPr>
                <w:sz w:val="20"/>
                <w:szCs w:val="20"/>
              </w:rPr>
              <w:t>£8533</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CE0B0" w14:textId="77777777" w:rsidR="00376DBE" w:rsidRDefault="00313B3E" w:rsidP="00C31636">
            <w:pPr>
              <w:pStyle w:val="TableRowCentered"/>
              <w:ind w:left="0" w:right="0"/>
              <w:jc w:val="left"/>
              <w:rPr>
                <w:sz w:val="20"/>
              </w:rPr>
            </w:pPr>
            <w:hyperlink r:id="rId21" w:history="1">
              <w:r w:rsidRPr="001B3253">
                <w:rPr>
                  <w:rStyle w:val="Hyperlink"/>
                  <w:sz w:val="20"/>
                </w:rPr>
                <w:t>Effective Professional Development | EEF</w:t>
              </w:r>
            </w:hyperlink>
          </w:p>
          <w:p w14:paraId="5D7337EE" w14:textId="77777777" w:rsidR="00FF3B02" w:rsidRDefault="00FF3B02" w:rsidP="00C31636">
            <w:pPr>
              <w:pStyle w:val="TableRowCentered"/>
              <w:ind w:left="0" w:right="0"/>
              <w:jc w:val="left"/>
              <w:rPr>
                <w:sz w:val="20"/>
              </w:rPr>
            </w:pPr>
          </w:p>
          <w:p w14:paraId="17AB0A37" w14:textId="4AD590F5" w:rsidR="00FF3B02" w:rsidRPr="00FF3B02" w:rsidRDefault="00FF3B02" w:rsidP="00C31636">
            <w:pPr>
              <w:pStyle w:val="TableRowCentered"/>
              <w:ind w:left="0" w:right="0"/>
              <w:jc w:val="left"/>
              <w:rPr>
                <w:sz w:val="20"/>
              </w:rPr>
            </w:pPr>
            <w:hyperlink r:id="rId22" w:history="1">
              <w:r w:rsidRPr="00FF3B02">
                <w:rPr>
                  <w:rStyle w:val="Hyperlink"/>
                  <w:sz w:val="20"/>
                </w:rPr>
                <w:t>Home | Challenge Partners</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38E10" w14:textId="7A497818" w:rsidR="00376DBE" w:rsidRPr="00295859" w:rsidRDefault="00B1561F" w:rsidP="00C31636">
            <w:pPr>
              <w:pStyle w:val="TableRowCentered"/>
              <w:ind w:left="0" w:right="0"/>
              <w:jc w:val="left"/>
              <w:rPr>
                <w:sz w:val="20"/>
              </w:rPr>
            </w:pPr>
            <w:r>
              <w:rPr>
                <w:sz w:val="20"/>
              </w:rPr>
              <w:t xml:space="preserve">1, 2, 3, 4, 5, </w:t>
            </w:r>
            <w:r w:rsidR="00563E06">
              <w:rPr>
                <w:sz w:val="20"/>
              </w:rPr>
              <w:t>8, 10, 11, 12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A76146D" w:rsidR="00E66558" w:rsidRDefault="009D71E8">
      <w:r>
        <w:t>Budgeted cost</w:t>
      </w:r>
      <w:r w:rsidRPr="00240E0E">
        <w:t>: £</w:t>
      </w:r>
      <w:r w:rsidR="00B16486" w:rsidRPr="00240E0E">
        <w:t>43,60</w:t>
      </w:r>
      <w:r w:rsidR="00203028" w:rsidRPr="00240E0E">
        <w:t>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956BA" w14:textId="77777777" w:rsidR="003B66C0" w:rsidRPr="00BB424C" w:rsidRDefault="003B66C0" w:rsidP="003B66C0">
            <w:pPr>
              <w:pStyle w:val="TableRow"/>
              <w:ind w:left="0" w:right="0"/>
              <w:rPr>
                <w:sz w:val="20"/>
                <w:szCs w:val="20"/>
              </w:rPr>
            </w:pPr>
            <w:r w:rsidRPr="00BB424C">
              <w:rPr>
                <w:sz w:val="20"/>
                <w:szCs w:val="20"/>
              </w:rPr>
              <w:t xml:space="preserve">Overstaffing model – Quality First Teaching and intervention support </w:t>
            </w:r>
          </w:p>
          <w:p w14:paraId="3496FF67" w14:textId="77777777" w:rsidR="00E66558" w:rsidRPr="00BB424C" w:rsidRDefault="00E66558" w:rsidP="00C31636">
            <w:pPr>
              <w:pStyle w:val="TableRow"/>
              <w:ind w:left="0" w:right="0"/>
              <w:rPr>
                <w:sz w:val="20"/>
                <w:szCs w:val="20"/>
              </w:rPr>
            </w:pPr>
          </w:p>
          <w:p w14:paraId="1FD0EC1C" w14:textId="77777777" w:rsidR="00C63FDD" w:rsidRPr="00BB424C" w:rsidRDefault="00C63FDD" w:rsidP="00C63FDD">
            <w:pPr>
              <w:pStyle w:val="TableRow"/>
              <w:ind w:left="0" w:right="0"/>
              <w:rPr>
                <w:sz w:val="20"/>
                <w:szCs w:val="20"/>
              </w:rPr>
            </w:pPr>
            <w:r w:rsidRPr="00BB424C">
              <w:rPr>
                <w:sz w:val="20"/>
                <w:szCs w:val="20"/>
              </w:rPr>
              <w:t>M6 -recruitment (£43,607)</w:t>
            </w:r>
          </w:p>
          <w:p w14:paraId="438DBA9A" w14:textId="77777777" w:rsidR="00C63FDD" w:rsidRPr="00BB424C" w:rsidRDefault="00C63FDD" w:rsidP="00C31636">
            <w:pPr>
              <w:pStyle w:val="TableRow"/>
              <w:ind w:left="0" w:right="0"/>
              <w:rPr>
                <w:sz w:val="20"/>
                <w:szCs w:val="20"/>
              </w:rPr>
            </w:pPr>
          </w:p>
          <w:p w14:paraId="2A7D5529" w14:textId="72D614D2" w:rsidR="00BB424C" w:rsidRPr="00BB424C" w:rsidRDefault="00BB424C" w:rsidP="00C31636">
            <w:pPr>
              <w:pStyle w:val="TableRow"/>
              <w:ind w:left="0" w:right="0"/>
              <w:rPr>
                <w:sz w:val="20"/>
                <w:szCs w:val="20"/>
              </w:rPr>
            </w:pPr>
            <w:r w:rsidRPr="00BB424C">
              <w:rPr>
                <w:sz w:val="20"/>
                <w:szCs w:val="20"/>
              </w:rPr>
              <w:t>£43, 607</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A" w14:textId="7FF409AB" w:rsidR="00E66558" w:rsidRPr="00FF3B02" w:rsidRDefault="000D3BE4" w:rsidP="00C31636">
            <w:pPr>
              <w:pStyle w:val="TableRowCentered"/>
              <w:ind w:left="0" w:right="0"/>
              <w:jc w:val="left"/>
              <w:rPr>
                <w:sz w:val="20"/>
              </w:rPr>
            </w:pPr>
            <w:hyperlink r:id="rId23" w:history="1">
              <w:r w:rsidRPr="00FF3B02">
                <w:rPr>
                  <w:rStyle w:val="Hyperlink"/>
                  <w:sz w:val="20"/>
                </w:rPr>
                <w:t>Targeted academic support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8CE84D3" w:rsidR="00E66558" w:rsidRPr="00BB424C" w:rsidRDefault="00563E06" w:rsidP="00C31636">
            <w:pPr>
              <w:pStyle w:val="TableRowCentered"/>
              <w:ind w:left="0" w:right="0"/>
              <w:jc w:val="left"/>
              <w:rPr>
                <w:sz w:val="20"/>
              </w:rPr>
            </w:pPr>
            <w:r>
              <w:rPr>
                <w:sz w:val="20"/>
              </w:rPr>
              <w:t>1, 2, 3, 4, 5, 6, 8, 10, 11</w:t>
            </w:r>
          </w:p>
        </w:tc>
      </w:tr>
    </w:tbl>
    <w:p w14:paraId="2A7D5532" w14:textId="59A68BC3" w:rsidR="00E66558" w:rsidRPr="00AA355B" w:rsidRDefault="009D71E8" w:rsidP="00AA355B">
      <w:pPr>
        <w:pStyle w:val="Heading3"/>
      </w:pPr>
      <w:r>
        <w:t>Wider strategies (for example, related to attendance, behaviour, wellbeing)</w:t>
      </w:r>
    </w:p>
    <w:p w14:paraId="2A7D5533" w14:textId="6357AB6E" w:rsidR="00E66558" w:rsidRDefault="009D71E8">
      <w:pPr>
        <w:spacing w:before="240" w:after="120"/>
      </w:pPr>
      <w:r>
        <w:t xml:space="preserve">Budgeted cost: </w:t>
      </w:r>
      <w:r w:rsidR="00BC6794">
        <w:t>£6240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4EE53" w14:textId="77777777" w:rsidR="00E66558" w:rsidRPr="00682080" w:rsidRDefault="00682080" w:rsidP="00C31636">
            <w:pPr>
              <w:pStyle w:val="TableRow"/>
              <w:ind w:left="0" w:right="0"/>
              <w:rPr>
                <w:iCs/>
                <w:sz w:val="20"/>
                <w:szCs w:val="20"/>
              </w:rPr>
            </w:pPr>
            <w:r w:rsidRPr="00682080">
              <w:rPr>
                <w:iCs/>
                <w:sz w:val="20"/>
                <w:szCs w:val="20"/>
              </w:rPr>
              <w:t>Attendance SLA</w:t>
            </w:r>
          </w:p>
          <w:p w14:paraId="3BA93495" w14:textId="77777777" w:rsidR="00682080" w:rsidRPr="00682080" w:rsidRDefault="00682080" w:rsidP="00C31636">
            <w:pPr>
              <w:pStyle w:val="TableRow"/>
              <w:ind w:left="0" w:right="0"/>
              <w:rPr>
                <w:iCs/>
                <w:sz w:val="20"/>
                <w:szCs w:val="20"/>
              </w:rPr>
            </w:pPr>
          </w:p>
          <w:p w14:paraId="2A7D553C" w14:textId="2E6A4B08" w:rsidR="00682080" w:rsidRPr="00682080" w:rsidRDefault="00682080" w:rsidP="00C31636">
            <w:pPr>
              <w:pStyle w:val="TableRow"/>
              <w:ind w:left="0" w:right="0"/>
              <w:rPr>
                <w:iCs/>
                <w:sz w:val="20"/>
                <w:szCs w:val="20"/>
              </w:rPr>
            </w:pPr>
            <w:r w:rsidRPr="00682080">
              <w:rPr>
                <w:iCs/>
                <w:sz w:val="20"/>
                <w:szCs w:val="20"/>
              </w:rPr>
              <w:t>£6240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1284C888" w:rsidR="00E66558" w:rsidRPr="003D4128" w:rsidRDefault="003D4128" w:rsidP="00C31636">
            <w:pPr>
              <w:pStyle w:val="TableRowCentered"/>
              <w:ind w:left="0" w:right="0"/>
              <w:jc w:val="left"/>
              <w:rPr>
                <w:iCs/>
                <w:sz w:val="20"/>
              </w:rPr>
            </w:pPr>
            <w:hyperlink r:id="rId24" w:history="1">
              <w:r w:rsidRPr="003D4128">
                <w:rPr>
                  <w:rStyle w:val="Hyperlink"/>
                  <w:sz w:val="20"/>
                </w:rPr>
                <w:t>Working together to improve school attendance - GOV.UK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3623F8FD" w:rsidR="00E66558" w:rsidRPr="00682080" w:rsidRDefault="00E0226A" w:rsidP="00C31636">
            <w:pPr>
              <w:pStyle w:val="TableRowCentered"/>
              <w:ind w:left="0" w:right="0"/>
              <w:jc w:val="left"/>
              <w:rPr>
                <w:iCs/>
                <w:sz w:val="20"/>
              </w:rPr>
            </w:pPr>
            <w:r>
              <w:rPr>
                <w:iCs/>
                <w:sz w:val="20"/>
              </w:rPr>
              <w:t>1, 7, 9, 11</w:t>
            </w:r>
          </w:p>
        </w:tc>
      </w:tr>
    </w:tbl>
    <w:p w14:paraId="2A7D5540" w14:textId="77777777" w:rsidR="00E66558" w:rsidRDefault="00E66558">
      <w:pPr>
        <w:spacing w:before="240" w:after="0"/>
        <w:rPr>
          <w:b/>
          <w:bCs/>
          <w:color w:val="104F75"/>
          <w:sz w:val="28"/>
          <w:szCs w:val="28"/>
        </w:rPr>
      </w:pPr>
    </w:p>
    <w:p w14:paraId="2A7D5542" w14:textId="77002D5D" w:rsidR="00E66558" w:rsidRPr="00064366" w:rsidRDefault="009D71E8" w:rsidP="00E84048">
      <w:r>
        <w:rPr>
          <w:b/>
          <w:bCs/>
          <w:color w:val="104F75"/>
          <w:sz w:val="28"/>
          <w:szCs w:val="28"/>
        </w:rPr>
        <w:t xml:space="preserve">Total budgeted </w:t>
      </w:r>
      <w:r w:rsidRPr="00A5653E">
        <w:rPr>
          <w:b/>
          <w:bCs/>
          <w:color w:val="104F75"/>
          <w:sz w:val="28"/>
          <w:szCs w:val="28"/>
        </w:rPr>
        <w:t>cost: £</w:t>
      </w:r>
      <w:r w:rsidR="00BC6794" w:rsidRPr="00A5653E">
        <w:rPr>
          <w:b/>
          <w:bCs/>
          <w:color w:val="104F75"/>
          <w:sz w:val="28"/>
          <w:szCs w:val="28"/>
        </w:rPr>
        <w:t>25</w:t>
      </w:r>
      <w:r w:rsidR="00E84048">
        <w:rPr>
          <w:b/>
          <w:bCs/>
          <w:color w:val="104F75"/>
          <w:sz w:val="28"/>
          <w:szCs w:val="28"/>
        </w:rPr>
        <w:t>3</w:t>
      </w:r>
      <w:r w:rsidR="00A5653E" w:rsidRPr="00A5653E">
        <w:rPr>
          <w:b/>
          <w:bCs/>
          <w:color w:val="104F75"/>
          <w:sz w:val="28"/>
          <w:szCs w:val="28"/>
        </w:rPr>
        <w:t>,6</w:t>
      </w:r>
      <w:r w:rsidR="00E84048">
        <w:rPr>
          <w:b/>
          <w:bCs/>
          <w:color w:val="104F75"/>
          <w:sz w:val="28"/>
          <w:szCs w:val="28"/>
        </w:rPr>
        <w:t>32</w:t>
      </w: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879"/>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5A22FF" w14:textId="01FBB758" w:rsidR="00721B51" w:rsidRPr="00C77FEF" w:rsidRDefault="00721B51" w:rsidP="009B7433">
            <w:pPr>
              <w:rPr>
                <w:i/>
                <w:iCs/>
                <w:color w:val="auto"/>
              </w:rPr>
            </w:pPr>
            <w:r w:rsidRPr="00F4142A">
              <w:rPr>
                <w:i/>
                <w:iCs/>
                <w:color w:val="000000"/>
              </w:rPr>
              <w:t xml:space="preserve">Outline </w:t>
            </w:r>
            <w:r w:rsidR="005F5224" w:rsidRPr="00F4142A">
              <w:rPr>
                <w:i/>
                <w:iCs/>
                <w:color w:val="000000"/>
              </w:rPr>
              <w:t>the performance of your</w:t>
            </w:r>
            <w:r w:rsidRPr="00F4142A">
              <w:rPr>
                <w:i/>
                <w:iCs/>
                <w:color w:val="000000"/>
              </w:rPr>
              <w:t xml:space="preserve"> disadvantaged pupils in the </w:t>
            </w:r>
            <w:r w:rsidR="00A64475" w:rsidRPr="00F4142A">
              <w:rPr>
                <w:i/>
                <w:iCs/>
                <w:color w:val="000000"/>
              </w:rPr>
              <w:t>previous</w:t>
            </w:r>
            <w:r w:rsidRPr="00F4142A">
              <w:rPr>
                <w:i/>
                <w:iCs/>
                <w:color w:val="000000"/>
              </w:rPr>
              <w:t xml:space="preserve"> academic year </w:t>
            </w:r>
            <w:r w:rsidRPr="00C77FEF">
              <w:rPr>
                <w:i/>
                <w:iCs/>
                <w:color w:val="auto"/>
              </w:rPr>
              <w:t xml:space="preserve">and explain how </w:t>
            </w:r>
            <w:r w:rsidR="005F5224" w:rsidRPr="00C77FEF">
              <w:rPr>
                <w:i/>
                <w:iCs/>
                <w:color w:val="auto"/>
              </w:rPr>
              <w:t>it ha</w:t>
            </w:r>
            <w:r w:rsidRPr="00C77FEF">
              <w:rPr>
                <w:i/>
                <w:iCs/>
                <w:color w:val="auto"/>
              </w:rPr>
              <w:t xml:space="preserve">s been assessed. You should </w:t>
            </w:r>
            <w:r w:rsidR="0073481D" w:rsidRPr="00C77FEF">
              <w:rPr>
                <w:i/>
                <w:iCs/>
                <w:color w:val="auto"/>
              </w:rPr>
              <w:t>draw on</w:t>
            </w:r>
            <w:r w:rsidRPr="00C77FEF">
              <w:rPr>
                <w:i/>
                <w:iCs/>
                <w:color w:val="auto"/>
              </w:rPr>
              <w:t>:</w:t>
            </w:r>
          </w:p>
          <w:p w14:paraId="12BF94F0" w14:textId="0AEA33CF" w:rsidR="00721B51" w:rsidRPr="00654E31" w:rsidRDefault="00721B51" w:rsidP="00722CB3">
            <w:pPr>
              <w:pStyle w:val="ListParagraph"/>
              <w:numPr>
                <w:ilvl w:val="0"/>
                <w:numId w:val="14"/>
              </w:numPr>
              <w:suppressAutoHyphens w:val="0"/>
              <w:autoSpaceDN/>
              <w:rPr>
                <w:rFonts w:cs="Arial"/>
                <w:i/>
                <w:iCs/>
                <w:color w:val="auto"/>
              </w:rPr>
            </w:pPr>
            <w:r w:rsidRPr="00827BDA">
              <w:rPr>
                <w:i/>
                <w:iCs/>
                <w:color w:val="auto"/>
              </w:rPr>
              <w:t>Data from</w:t>
            </w:r>
            <w:r w:rsidR="007A63CA" w:rsidRPr="00827BDA">
              <w:rPr>
                <w:i/>
                <w:iCs/>
                <w:color w:val="auto"/>
              </w:rPr>
              <w:t xml:space="preserve"> the previous academic year’s</w:t>
            </w:r>
            <w:r w:rsidRPr="00827BDA">
              <w:rPr>
                <w:i/>
                <w:iCs/>
                <w:color w:val="auto"/>
              </w:rPr>
              <w:t xml:space="preserve"> national assessment</w:t>
            </w:r>
            <w:r w:rsidR="00D07530" w:rsidRPr="00827BDA">
              <w:rPr>
                <w:i/>
                <w:iCs/>
                <w:color w:val="auto"/>
              </w:rPr>
              <w:t xml:space="preserve">s and </w:t>
            </w:r>
            <w:r w:rsidR="009A5EEA" w:rsidRPr="00827BDA">
              <w:rPr>
                <w:i/>
                <w:iCs/>
                <w:color w:val="auto"/>
              </w:rPr>
              <w:t>qualifications</w:t>
            </w:r>
            <w:r w:rsidR="00114288" w:rsidRPr="00827BDA">
              <w:rPr>
                <w:i/>
                <w:iCs/>
                <w:color w:val="auto"/>
              </w:rPr>
              <w:t>,</w:t>
            </w:r>
            <w:r w:rsidR="00516641" w:rsidRPr="00827BDA">
              <w:rPr>
                <w:i/>
                <w:iCs/>
                <w:color w:val="auto"/>
              </w:rPr>
              <w:t xml:space="preserve"> once published</w:t>
            </w:r>
            <w:r w:rsidR="00722CB3">
              <w:rPr>
                <w:i/>
                <w:iCs/>
                <w:color w:val="auto"/>
              </w:rPr>
              <w:t>.</w:t>
            </w:r>
            <w:r w:rsidRPr="00827BDA">
              <w:rPr>
                <w:i/>
                <w:iCs/>
                <w:color w:val="auto"/>
              </w:rPr>
              <w:t xml:space="preserve"> </w:t>
            </w:r>
            <w:r w:rsidRPr="00654E31">
              <w:rPr>
                <w:i/>
                <w:iCs/>
                <w:color w:val="auto"/>
              </w:rPr>
              <w:t xml:space="preserve"> </w:t>
            </w:r>
          </w:p>
          <w:p w14:paraId="5AC17C99" w14:textId="0FBEACB6" w:rsidR="00721B51" w:rsidRPr="00654E31" w:rsidRDefault="00721B51" w:rsidP="008954A1">
            <w:pPr>
              <w:pStyle w:val="ListParagraph"/>
              <w:numPr>
                <w:ilvl w:val="0"/>
                <w:numId w:val="14"/>
              </w:numPr>
              <w:suppressAutoHyphens w:val="0"/>
              <w:autoSpaceDN/>
              <w:rPr>
                <w:i/>
                <w:iCs/>
                <w:color w:val="auto"/>
              </w:rPr>
            </w:pPr>
            <w:r w:rsidRPr="00C77FEF">
              <w:rPr>
                <w:rFonts w:cs="Arial"/>
                <w:i/>
                <w:iCs/>
                <w:color w:val="auto"/>
              </w:rPr>
              <w:t xml:space="preserve">Comparison to </w:t>
            </w:r>
            <w:r w:rsidRPr="00C77FEF">
              <w:rPr>
                <w:i/>
                <w:iCs/>
                <w:color w:val="auto"/>
              </w:rPr>
              <w:t>local and national average</w:t>
            </w:r>
            <w:r w:rsidRPr="00C77FEF">
              <w:rPr>
                <w:rFonts w:cs="Arial"/>
                <w:i/>
                <w:iCs/>
                <w:color w:val="auto"/>
              </w:rPr>
              <w:t>s</w:t>
            </w:r>
            <w:r w:rsidR="00C50040" w:rsidRPr="00654E31">
              <w:rPr>
                <w:i/>
                <w:iCs/>
                <w:color w:val="auto"/>
              </w:rPr>
              <w:t xml:space="preserve"> </w:t>
            </w:r>
            <w:r w:rsidRPr="00654E31">
              <w:rPr>
                <w:rFonts w:cs="Arial"/>
                <w:i/>
                <w:iCs/>
                <w:color w:val="auto"/>
              </w:rPr>
              <w:t>and outcomes achieved by your school’s non-disadvantaged pupils</w:t>
            </w:r>
            <w:r w:rsidR="009619B1">
              <w:rPr>
                <w:rFonts w:cs="Arial"/>
                <w:i/>
                <w:iCs/>
                <w:color w:val="auto"/>
              </w:rPr>
              <w:t xml:space="preserve"> </w:t>
            </w:r>
            <w:r w:rsidR="009E0CF5" w:rsidRPr="00171D79">
              <w:rPr>
                <w:i/>
                <w:iCs/>
                <w:color w:val="auto"/>
              </w:rPr>
              <w:t>(</w:t>
            </w:r>
            <w:r w:rsidR="009E0CF5" w:rsidRPr="00654E31">
              <w:rPr>
                <w:i/>
                <w:iCs/>
                <w:color w:val="auto"/>
              </w:rPr>
              <w:t>a note of caution can be added to signal that</w:t>
            </w:r>
            <w:r w:rsidR="009E0CF5" w:rsidRPr="00BF30FC">
              <w:rPr>
                <w:i/>
                <w:iCs/>
                <w:color w:val="auto"/>
              </w:rPr>
              <w:t xml:space="preserve"> </w:t>
            </w:r>
            <w:r w:rsidR="009619B1" w:rsidRPr="00BF30FC">
              <w:rPr>
                <w:i/>
                <w:iCs/>
                <w:color w:val="auto"/>
              </w:rPr>
              <w:t>p</w:t>
            </w:r>
            <w:r w:rsidR="009619B1" w:rsidRPr="00654E31">
              <w:rPr>
                <w:rStyle w:val="ui-provider"/>
                <w:i/>
                <w:iCs/>
              </w:rPr>
              <w:t>upils included in the performance data will have experienced some disruption due to Covid-19 earlier in their schooling, which will have affected</w:t>
            </w:r>
            <w:r w:rsidR="00C574E1">
              <w:rPr>
                <w:rStyle w:val="ui-provider"/>
                <w:i/>
                <w:iCs/>
              </w:rPr>
              <w:t xml:space="preserve"> </w:t>
            </w:r>
            <w:r w:rsidR="009619B1" w:rsidRPr="00654E31">
              <w:rPr>
                <w:rStyle w:val="ui-provider"/>
                <w:i/>
                <w:iCs/>
              </w:rPr>
              <w:t>individual pupils and schools differently</w:t>
            </w:r>
            <w:r w:rsidR="00C574E1">
              <w:rPr>
                <w:rStyle w:val="ui-provider"/>
                <w:i/>
                <w:iCs/>
              </w:rPr>
              <w:t>)</w:t>
            </w:r>
            <w:r w:rsidR="009619B1" w:rsidRPr="00654E31">
              <w:rPr>
                <w:rStyle w:val="ui-provider"/>
                <w:i/>
                <w:iCs/>
              </w:rPr>
              <w:t>.</w:t>
            </w:r>
            <w:r w:rsidR="009619B1">
              <w:rPr>
                <w:rStyle w:val="ui-provider"/>
              </w:rPr>
              <w:t> </w:t>
            </w:r>
          </w:p>
          <w:p w14:paraId="60DD685C" w14:textId="77777777" w:rsidR="00A852F2" w:rsidRDefault="00721B51" w:rsidP="00A852F2">
            <w:pPr>
              <w:pStyle w:val="ListParagraph"/>
              <w:numPr>
                <w:ilvl w:val="0"/>
                <w:numId w:val="14"/>
              </w:numPr>
              <w:suppressAutoHyphens w:val="0"/>
              <w:autoSpaceDN/>
              <w:rPr>
                <w:i/>
                <w:iCs/>
                <w:color w:val="auto"/>
              </w:rPr>
            </w:pPr>
            <w:r w:rsidRPr="00C77FEF">
              <w:rPr>
                <w:rFonts w:cs="Arial"/>
                <w:i/>
                <w:iCs/>
                <w:color w:val="auto"/>
              </w:rPr>
              <w:t>Information</w:t>
            </w:r>
            <w:r w:rsidRPr="00C77FEF">
              <w:rPr>
                <w:i/>
                <w:iCs/>
                <w:color w:val="auto"/>
              </w:rPr>
              <w:t xml:space="preserve"> from </w:t>
            </w:r>
            <w:r w:rsidR="002542CE" w:rsidRPr="00C77FEF">
              <w:rPr>
                <w:i/>
                <w:iCs/>
                <w:color w:val="auto"/>
              </w:rPr>
              <w:t>summative and formative</w:t>
            </w:r>
            <w:r w:rsidRPr="00C77FEF">
              <w:rPr>
                <w:i/>
                <w:iCs/>
                <w:color w:val="auto"/>
              </w:rPr>
              <w:t xml:space="preserve"> </w:t>
            </w:r>
            <w:r w:rsidR="007623CB" w:rsidRPr="00C77FEF">
              <w:rPr>
                <w:i/>
                <w:iCs/>
                <w:color w:val="auto"/>
              </w:rPr>
              <w:t>assessment</w:t>
            </w:r>
            <w:r w:rsidRPr="00C77FEF">
              <w:rPr>
                <w:i/>
                <w:iCs/>
                <w:color w:val="auto"/>
              </w:rPr>
              <w:t>s the school has undertaken</w:t>
            </w:r>
            <w:r w:rsidR="00242093" w:rsidRPr="00C77FEF">
              <w:rPr>
                <w:i/>
                <w:iCs/>
                <w:color w:val="auto"/>
              </w:rPr>
              <w:t>.</w:t>
            </w:r>
          </w:p>
          <w:p w14:paraId="2025C528" w14:textId="584998E3" w:rsidR="002F4C6F" w:rsidRPr="00A852F2" w:rsidRDefault="00721B51" w:rsidP="00A852F2">
            <w:pPr>
              <w:pStyle w:val="ListParagraph"/>
              <w:numPr>
                <w:ilvl w:val="0"/>
                <w:numId w:val="14"/>
              </w:numPr>
              <w:suppressAutoHyphens w:val="0"/>
              <w:autoSpaceDN/>
              <w:rPr>
                <w:i/>
                <w:iCs/>
                <w:color w:val="auto"/>
              </w:rPr>
            </w:pPr>
            <w:r w:rsidRPr="00A852F2">
              <w:rPr>
                <w:i/>
                <w:iCs/>
                <w:color w:val="auto"/>
              </w:rPr>
              <w:t xml:space="preserve">School data and observations used to assess wider issues </w:t>
            </w:r>
            <w:r w:rsidRPr="00781713">
              <w:rPr>
                <w:i/>
                <w:iCs/>
                <w:color w:val="auto"/>
              </w:rPr>
              <w:t>impacting</w:t>
            </w:r>
          </w:p>
          <w:p w14:paraId="156FEF44" w14:textId="77777777" w:rsidR="002F4C6F" w:rsidRPr="00C77FEF" w:rsidRDefault="00721B51" w:rsidP="002F4C6F">
            <w:pPr>
              <w:pStyle w:val="ListParagraph"/>
              <w:numPr>
                <w:ilvl w:val="0"/>
                <w:numId w:val="0"/>
              </w:numPr>
              <w:suppressAutoHyphens w:val="0"/>
              <w:autoSpaceDN/>
              <w:ind w:left="720"/>
              <w:rPr>
                <w:i/>
                <w:iCs/>
                <w:color w:val="auto"/>
              </w:rPr>
            </w:pPr>
            <w:r w:rsidRPr="00C77FEF">
              <w:rPr>
                <w:i/>
                <w:iCs/>
                <w:color w:val="auto"/>
              </w:rPr>
              <w:t>disadvantaged pupils</w:t>
            </w:r>
            <w:r w:rsidRPr="00C77FEF">
              <w:rPr>
                <w:rFonts w:cs="Arial"/>
                <w:i/>
                <w:iCs/>
                <w:color w:val="auto"/>
              </w:rPr>
              <w:t>’ performance</w:t>
            </w:r>
            <w:r w:rsidRPr="00C77FEF">
              <w:rPr>
                <w:i/>
                <w:iCs/>
                <w:color w:val="auto"/>
              </w:rPr>
              <w:t xml:space="preserve">, including attendance, behaviour and </w:t>
            </w:r>
          </w:p>
          <w:p w14:paraId="5C1BFBC3" w14:textId="6CE7D8AA" w:rsidR="00752AE7" w:rsidRPr="00C77FEF" w:rsidRDefault="00721B51" w:rsidP="0017264D">
            <w:pPr>
              <w:pStyle w:val="ListParagraph"/>
              <w:numPr>
                <w:ilvl w:val="0"/>
                <w:numId w:val="0"/>
              </w:numPr>
              <w:suppressAutoHyphens w:val="0"/>
              <w:autoSpaceDN/>
              <w:ind w:left="720"/>
              <w:rPr>
                <w:rFonts w:cs="Arial"/>
                <w:i/>
                <w:iCs/>
                <w:color w:val="auto"/>
              </w:rPr>
            </w:pPr>
            <w:r w:rsidRPr="00C77FEF">
              <w:rPr>
                <w:i/>
                <w:iCs/>
                <w:color w:val="auto"/>
              </w:rPr>
              <w:t>wellbeing</w:t>
            </w:r>
          </w:p>
          <w:p w14:paraId="4DF97AA2" w14:textId="23E94BF8" w:rsidR="00721B51" w:rsidRPr="00F4142A" w:rsidRDefault="00752AE7" w:rsidP="009B7433">
            <w:pPr>
              <w:suppressAutoHyphens w:val="0"/>
              <w:autoSpaceDN/>
              <w:rPr>
                <w:rFonts w:cs="Arial"/>
                <w:i/>
                <w:iCs/>
                <w:color w:val="000000"/>
              </w:rPr>
            </w:pPr>
            <w:r w:rsidRPr="00F4142A">
              <w:rPr>
                <w:rFonts w:cs="Arial"/>
                <w:i/>
                <w:iCs/>
                <w:color w:val="000000"/>
              </w:rPr>
              <w:t>Y</w:t>
            </w:r>
            <w:r w:rsidR="00721B51" w:rsidRPr="00F4142A">
              <w:rPr>
                <w:rFonts w:cs="Arial"/>
                <w:i/>
                <w:iCs/>
                <w:color w:val="000000"/>
              </w:rPr>
              <w:t>ou should</w:t>
            </w:r>
            <w:r w:rsidR="00C43EA4" w:rsidRPr="00F4142A">
              <w:rPr>
                <w:rFonts w:cs="Arial"/>
                <w:i/>
                <w:iCs/>
                <w:color w:val="000000"/>
              </w:rPr>
              <w:t xml:space="preserve"> </w:t>
            </w:r>
            <w:r w:rsidR="00764551" w:rsidRPr="00F4142A">
              <w:rPr>
                <w:rFonts w:cs="Arial"/>
                <w:i/>
                <w:iCs/>
                <w:color w:val="000000"/>
              </w:rPr>
              <w:t>state whether you are on target to achieve the outcomes of your strategy</w:t>
            </w:r>
            <w:r w:rsidR="001761E3" w:rsidRPr="00F4142A">
              <w:rPr>
                <w:rFonts w:cs="Arial"/>
                <w:i/>
                <w:iCs/>
                <w:color w:val="000000"/>
              </w:rPr>
              <w:t xml:space="preserve"> </w:t>
            </w:r>
            <w:r w:rsidR="00A52823" w:rsidRPr="00F4142A">
              <w:rPr>
                <w:rFonts w:cs="Arial"/>
                <w:i/>
                <w:iCs/>
                <w:color w:val="000000"/>
              </w:rPr>
              <w:t>(</w:t>
            </w:r>
            <w:r w:rsidR="001761E3" w:rsidRPr="00F4142A">
              <w:rPr>
                <w:rFonts w:cs="Arial"/>
                <w:i/>
                <w:iCs/>
                <w:color w:val="000000"/>
              </w:rPr>
              <w:t>as outlined in the Intended Outcomes section above</w:t>
            </w:r>
            <w:r w:rsidR="00A52823" w:rsidRPr="00F4142A">
              <w:rPr>
                <w:rFonts w:cs="Arial"/>
                <w:i/>
                <w:iCs/>
                <w:color w:val="000000"/>
              </w:rPr>
              <w:t>)</w:t>
            </w:r>
            <w:r w:rsidR="008B3D82" w:rsidRPr="00F4142A">
              <w:rPr>
                <w:rFonts w:cs="Arial"/>
                <w:i/>
                <w:iCs/>
                <w:color w:val="000000"/>
              </w:rPr>
              <w:t xml:space="preserve"> and outline your analysis of what </w:t>
            </w:r>
            <w:r w:rsidR="00606521" w:rsidRPr="00F4142A">
              <w:rPr>
                <w:rFonts w:cs="Arial"/>
                <w:i/>
                <w:iCs/>
                <w:color w:val="000000"/>
              </w:rPr>
              <w:t>aspects of your strategy are/are not working well.</w:t>
            </w:r>
            <w:r w:rsidR="00C43CA3" w:rsidRPr="00F4142A">
              <w:rPr>
                <w:rFonts w:cs="Arial"/>
                <w:i/>
                <w:iCs/>
                <w:color w:val="000000"/>
              </w:rPr>
              <w:t xml:space="preserve"> </w:t>
            </w:r>
            <w:r w:rsidR="00203DB9" w:rsidRPr="00F4142A">
              <w:rPr>
                <w:rFonts w:cs="Arial"/>
                <w:i/>
                <w:iCs/>
                <w:color w:val="000000"/>
              </w:rPr>
              <w:t xml:space="preserve"> </w:t>
            </w:r>
          </w:p>
          <w:p w14:paraId="05ECB7D7" w14:textId="77777777" w:rsidR="0064167B" w:rsidRDefault="00721B51" w:rsidP="00242093">
            <w:pPr>
              <w:spacing w:before="60"/>
              <w:rPr>
                <w:rFonts w:cs="Arial"/>
                <w:i/>
                <w:iCs/>
                <w:color w:val="000000"/>
              </w:rPr>
            </w:pPr>
            <w:r w:rsidRPr="00F4142A">
              <w:rPr>
                <w:rFonts w:cs="Arial"/>
                <w:i/>
                <w:iCs/>
                <w:color w:val="000000"/>
              </w:rPr>
              <w:t>If last year marked the end of a previous pupil premium strategy plan, you should set out your assessment of how successfully the intended outcomes of that plan were met.</w:t>
            </w:r>
          </w:p>
          <w:p w14:paraId="199C7619" w14:textId="202C23B5" w:rsidR="00580E29" w:rsidRPr="00580E29" w:rsidRDefault="00580E29" w:rsidP="00242093">
            <w:pPr>
              <w:spacing w:before="60"/>
              <w:rPr>
                <w:rFonts w:cs="Arial"/>
                <w:b/>
                <w:bCs/>
                <w:color w:val="000000"/>
                <w:lang w:eastAsia="en-US"/>
              </w:rPr>
            </w:pPr>
            <w:r w:rsidRPr="009C4C77">
              <w:rPr>
                <w:rFonts w:cs="Arial"/>
                <w:b/>
                <w:bCs/>
                <w:color w:val="000000"/>
                <w:lang w:eastAsia="en-US"/>
              </w:rPr>
              <w:t>Review of academic year 202</w:t>
            </w:r>
            <w:r w:rsidR="00D01EF7">
              <w:rPr>
                <w:rFonts w:cs="Arial"/>
                <w:b/>
                <w:bCs/>
                <w:color w:val="000000"/>
                <w:lang w:eastAsia="en-US"/>
              </w:rPr>
              <w:t>4</w:t>
            </w:r>
            <w:r>
              <w:rPr>
                <w:rFonts w:cs="Arial"/>
                <w:b/>
                <w:bCs/>
                <w:color w:val="000000"/>
                <w:lang w:eastAsia="en-US"/>
              </w:rPr>
              <w:t xml:space="preserve"> - </w:t>
            </w:r>
            <w:r w:rsidRPr="009C4C77">
              <w:rPr>
                <w:rFonts w:cs="Arial"/>
                <w:b/>
                <w:bCs/>
                <w:color w:val="000000"/>
                <w:lang w:eastAsia="en-US"/>
              </w:rPr>
              <w:t>2</w:t>
            </w:r>
            <w:r w:rsidR="00D01EF7">
              <w:rPr>
                <w:rFonts w:cs="Arial"/>
                <w:b/>
                <w:bCs/>
                <w:color w:val="000000"/>
                <w:lang w:eastAsia="en-US"/>
              </w:rPr>
              <w:t>5</w:t>
            </w:r>
            <w:r>
              <w:rPr>
                <w:rFonts w:cs="Arial"/>
                <w:b/>
                <w:bCs/>
                <w:color w:val="000000"/>
                <w:lang w:eastAsia="en-US"/>
              </w:rPr>
              <w:t xml:space="preserve"> outcomes</w:t>
            </w:r>
            <w:r w:rsidRPr="009C4C77">
              <w:rPr>
                <w:rFonts w:cs="Arial"/>
                <w:b/>
                <w:bCs/>
                <w:color w:val="000000"/>
                <w:lang w:eastAsia="en-US"/>
              </w:rPr>
              <w:t xml:space="preserve">, year </w:t>
            </w:r>
            <w:r w:rsidR="00E84048">
              <w:rPr>
                <w:rFonts w:cs="Arial"/>
                <w:b/>
                <w:bCs/>
                <w:color w:val="000000"/>
                <w:lang w:eastAsia="en-US"/>
              </w:rPr>
              <w:t>1</w:t>
            </w:r>
            <w:r w:rsidRPr="009C4C77">
              <w:rPr>
                <w:rFonts w:cs="Arial"/>
                <w:b/>
                <w:bCs/>
                <w:color w:val="000000"/>
                <w:lang w:eastAsia="en-US"/>
              </w:rPr>
              <w:t xml:space="preserve"> of the strategy plan:</w:t>
            </w:r>
          </w:p>
          <w:p w14:paraId="67E162B4" w14:textId="666A71D0" w:rsidR="008E0776" w:rsidRPr="00E532F9" w:rsidRDefault="006D09F9" w:rsidP="00242093">
            <w:pPr>
              <w:spacing w:before="60"/>
              <w:rPr>
                <w:rFonts w:cs="Arial"/>
                <w:color w:val="auto"/>
                <w:sz w:val="22"/>
                <w:szCs w:val="22"/>
                <w:lang w:eastAsia="en-US"/>
              </w:rPr>
            </w:pPr>
            <w:r w:rsidRPr="00E532F9">
              <w:rPr>
                <w:rFonts w:cs="Arial"/>
                <w:color w:val="auto"/>
                <w:sz w:val="22"/>
                <w:szCs w:val="22"/>
                <w:lang w:eastAsia="en-US"/>
              </w:rPr>
              <w:t>202</w:t>
            </w:r>
            <w:r w:rsidR="00E84048">
              <w:rPr>
                <w:rFonts w:cs="Arial"/>
                <w:color w:val="auto"/>
                <w:sz w:val="22"/>
                <w:szCs w:val="22"/>
                <w:lang w:eastAsia="en-US"/>
              </w:rPr>
              <w:t>4</w:t>
            </w:r>
            <w:r w:rsidRPr="00E532F9">
              <w:rPr>
                <w:rFonts w:cs="Arial"/>
                <w:color w:val="auto"/>
                <w:sz w:val="22"/>
                <w:szCs w:val="22"/>
                <w:lang w:eastAsia="en-US"/>
              </w:rPr>
              <w:t xml:space="preserve"> -2</w:t>
            </w:r>
            <w:r w:rsidR="00E84048">
              <w:rPr>
                <w:rFonts w:cs="Arial"/>
                <w:color w:val="auto"/>
                <w:sz w:val="22"/>
                <w:szCs w:val="22"/>
                <w:lang w:eastAsia="en-US"/>
              </w:rPr>
              <w:t>5</w:t>
            </w:r>
            <w:r w:rsidRPr="00E532F9">
              <w:rPr>
                <w:rFonts w:cs="Arial"/>
                <w:color w:val="auto"/>
                <w:sz w:val="22"/>
                <w:szCs w:val="22"/>
                <w:lang w:eastAsia="en-US"/>
              </w:rPr>
              <w:t xml:space="preserve"> marked the end of </w:t>
            </w:r>
            <w:r w:rsidR="00E84048">
              <w:rPr>
                <w:rFonts w:cs="Arial"/>
                <w:color w:val="auto"/>
                <w:sz w:val="22"/>
                <w:szCs w:val="22"/>
                <w:lang w:eastAsia="en-US"/>
              </w:rPr>
              <w:t xml:space="preserve">year </w:t>
            </w:r>
            <w:proofErr w:type="gramStart"/>
            <w:r w:rsidR="00E84048">
              <w:rPr>
                <w:rFonts w:cs="Arial"/>
                <w:color w:val="auto"/>
                <w:sz w:val="22"/>
                <w:szCs w:val="22"/>
                <w:lang w:eastAsia="en-US"/>
              </w:rPr>
              <w:t>one of the three year</w:t>
            </w:r>
            <w:proofErr w:type="gramEnd"/>
            <w:r w:rsidR="00E84048">
              <w:rPr>
                <w:rFonts w:cs="Arial"/>
                <w:color w:val="auto"/>
                <w:sz w:val="22"/>
                <w:szCs w:val="22"/>
                <w:lang w:eastAsia="en-US"/>
              </w:rPr>
              <w:t xml:space="preserve"> strategy plan</w:t>
            </w:r>
            <w:r w:rsidRPr="00E532F9">
              <w:rPr>
                <w:rFonts w:cs="Arial"/>
                <w:color w:val="auto"/>
                <w:sz w:val="22"/>
                <w:szCs w:val="22"/>
                <w:lang w:eastAsia="en-US"/>
              </w:rPr>
              <w:t xml:space="preserve">.  </w:t>
            </w:r>
            <w:r w:rsidR="00555B34" w:rsidRPr="00E532F9">
              <w:rPr>
                <w:rFonts w:cs="Arial"/>
                <w:color w:val="auto"/>
                <w:sz w:val="22"/>
                <w:szCs w:val="22"/>
                <w:lang w:eastAsia="en-US"/>
              </w:rPr>
              <w:t xml:space="preserve">This </w:t>
            </w:r>
            <w:r w:rsidR="00DC49FF" w:rsidRPr="00E532F9">
              <w:rPr>
                <w:rFonts w:cs="Arial"/>
                <w:color w:val="auto"/>
                <w:sz w:val="22"/>
                <w:szCs w:val="22"/>
                <w:lang w:eastAsia="en-US"/>
              </w:rPr>
              <w:t>links to the</w:t>
            </w:r>
            <w:r w:rsidR="00555B34" w:rsidRPr="00E532F9">
              <w:rPr>
                <w:rFonts w:cs="Arial"/>
                <w:color w:val="auto"/>
                <w:sz w:val="22"/>
                <w:szCs w:val="22"/>
                <w:lang w:eastAsia="en-US"/>
              </w:rPr>
              <w:t xml:space="preserve"> start of a new school improvement plan </w:t>
            </w:r>
            <w:r w:rsidR="00DC49FF" w:rsidRPr="00E532F9">
              <w:rPr>
                <w:rFonts w:cs="Arial"/>
                <w:color w:val="auto"/>
                <w:sz w:val="22"/>
                <w:szCs w:val="22"/>
                <w:lang w:eastAsia="en-US"/>
              </w:rPr>
              <w:t xml:space="preserve">developed </w:t>
            </w:r>
            <w:proofErr w:type="gramStart"/>
            <w:r w:rsidR="00DC49FF" w:rsidRPr="00E532F9">
              <w:rPr>
                <w:rFonts w:cs="Arial"/>
                <w:color w:val="auto"/>
                <w:sz w:val="22"/>
                <w:szCs w:val="22"/>
                <w:lang w:eastAsia="en-US"/>
              </w:rPr>
              <w:t>as a result</w:t>
            </w:r>
            <w:r w:rsidR="00555B34" w:rsidRPr="00E532F9">
              <w:rPr>
                <w:rFonts w:cs="Arial"/>
                <w:color w:val="auto"/>
                <w:sz w:val="22"/>
                <w:szCs w:val="22"/>
                <w:lang w:eastAsia="en-US"/>
              </w:rPr>
              <w:t xml:space="preserve"> </w:t>
            </w:r>
            <w:r w:rsidR="00DC49FF" w:rsidRPr="00E532F9">
              <w:rPr>
                <w:rFonts w:cs="Arial"/>
                <w:color w:val="auto"/>
                <w:sz w:val="22"/>
                <w:szCs w:val="22"/>
                <w:lang w:eastAsia="en-US"/>
              </w:rPr>
              <w:t>of</w:t>
            </w:r>
            <w:proofErr w:type="gramEnd"/>
            <w:r w:rsidR="00555B34" w:rsidRPr="00E532F9">
              <w:rPr>
                <w:rFonts w:cs="Arial"/>
                <w:color w:val="auto"/>
                <w:sz w:val="22"/>
                <w:szCs w:val="22"/>
                <w:lang w:eastAsia="en-US"/>
              </w:rPr>
              <w:t xml:space="preserve"> the outcomes of OFSTED inspection June 2024. </w:t>
            </w:r>
          </w:p>
          <w:p w14:paraId="565615C1" w14:textId="14C285B8" w:rsidR="005630A9" w:rsidRPr="00D03DEE" w:rsidRDefault="00580E29" w:rsidP="00242093">
            <w:pPr>
              <w:spacing w:before="60"/>
              <w:rPr>
                <w:color w:val="auto"/>
                <w:sz w:val="22"/>
                <w:szCs w:val="22"/>
                <w:lang w:eastAsia="en-US"/>
              </w:rPr>
            </w:pPr>
            <w:r w:rsidRPr="00D03DEE">
              <w:rPr>
                <w:color w:val="auto"/>
                <w:sz w:val="22"/>
                <w:szCs w:val="22"/>
                <w:lang w:eastAsia="en-US"/>
              </w:rPr>
              <w:t xml:space="preserve">1 </w:t>
            </w:r>
            <w:r w:rsidR="00AE074B" w:rsidRPr="00D03DEE">
              <w:rPr>
                <w:color w:val="auto"/>
                <w:sz w:val="22"/>
                <w:szCs w:val="22"/>
                <w:lang w:eastAsia="en-US"/>
              </w:rPr>
              <w:t>–</w:t>
            </w:r>
            <w:r w:rsidRPr="00D03DEE">
              <w:rPr>
                <w:color w:val="auto"/>
                <w:sz w:val="22"/>
                <w:szCs w:val="22"/>
                <w:lang w:eastAsia="en-US"/>
              </w:rPr>
              <w:t xml:space="preserve"> </w:t>
            </w:r>
            <w:proofErr w:type="spellStart"/>
            <w:r w:rsidR="00AE074B" w:rsidRPr="00D03DEE">
              <w:rPr>
                <w:color w:val="auto"/>
                <w:sz w:val="22"/>
                <w:szCs w:val="22"/>
                <w:lang w:eastAsia="en-US"/>
              </w:rPr>
              <w:t>Wellcomm</w:t>
            </w:r>
            <w:proofErr w:type="spellEnd"/>
            <w:r w:rsidR="00AE074B" w:rsidRPr="00D03DEE">
              <w:rPr>
                <w:color w:val="auto"/>
                <w:sz w:val="22"/>
                <w:szCs w:val="22"/>
                <w:lang w:eastAsia="en-US"/>
              </w:rPr>
              <w:t xml:space="preserve"> is now embedded in key areas across school. </w:t>
            </w:r>
            <w:r w:rsidR="00E84048">
              <w:rPr>
                <w:color w:val="auto"/>
                <w:sz w:val="22"/>
                <w:szCs w:val="22"/>
                <w:lang w:eastAsia="en-US"/>
              </w:rPr>
              <w:t>128</w:t>
            </w:r>
            <w:r w:rsidR="005630A9" w:rsidRPr="00D03DEE">
              <w:rPr>
                <w:color w:val="auto"/>
                <w:sz w:val="22"/>
                <w:szCs w:val="22"/>
                <w:lang w:eastAsia="en-US"/>
              </w:rPr>
              <w:t xml:space="preserve"> children accessed the intervention with all children making progress.  </w:t>
            </w:r>
          </w:p>
          <w:p w14:paraId="3CFC43CB" w14:textId="5639AC68" w:rsidR="00E37124" w:rsidRPr="00E532F9" w:rsidRDefault="00E37124" w:rsidP="00242093">
            <w:pPr>
              <w:spacing w:before="60"/>
              <w:rPr>
                <w:color w:val="auto"/>
                <w:sz w:val="22"/>
                <w:szCs w:val="22"/>
                <w:lang w:eastAsia="en-US"/>
              </w:rPr>
            </w:pPr>
            <w:r w:rsidRPr="00D03DEE">
              <w:rPr>
                <w:color w:val="auto"/>
                <w:sz w:val="22"/>
                <w:szCs w:val="22"/>
                <w:lang w:eastAsia="en-US"/>
              </w:rPr>
              <w:t xml:space="preserve">Members of SLT have engaged with </w:t>
            </w:r>
            <w:r w:rsidR="008A7CA6" w:rsidRPr="00D03DEE">
              <w:rPr>
                <w:color w:val="auto"/>
                <w:sz w:val="22"/>
                <w:szCs w:val="22"/>
                <w:lang w:eastAsia="en-US"/>
              </w:rPr>
              <w:t xml:space="preserve">Early Language Training delivered by the English Hub </w:t>
            </w:r>
            <w:r w:rsidR="00611922" w:rsidRPr="00D03DEE">
              <w:rPr>
                <w:color w:val="auto"/>
                <w:sz w:val="22"/>
                <w:szCs w:val="22"/>
                <w:lang w:eastAsia="en-US"/>
              </w:rPr>
              <w:t xml:space="preserve">and an oracy </w:t>
            </w:r>
            <w:r w:rsidR="004D102C" w:rsidRPr="00D03DEE">
              <w:rPr>
                <w:color w:val="auto"/>
                <w:sz w:val="22"/>
                <w:szCs w:val="22"/>
                <w:lang w:eastAsia="en-US"/>
              </w:rPr>
              <w:t xml:space="preserve">and vocabulary </w:t>
            </w:r>
            <w:r w:rsidR="00611922" w:rsidRPr="00D03DEE">
              <w:rPr>
                <w:color w:val="auto"/>
                <w:sz w:val="22"/>
                <w:szCs w:val="22"/>
                <w:lang w:eastAsia="en-US"/>
              </w:rPr>
              <w:t xml:space="preserve">strategy is currently in development </w:t>
            </w:r>
            <w:r w:rsidR="004D102C" w:rsidRPr="00D03DEE">
              <w:rPr>
                <w:color w:val="auto"/>
                <w:sz w:val="22"/>
                <w:szCs w:val="22"/>
                <w:lang w:eastAsia="en-US"/>
              </w:rPr>
              <w:t>with training delivered to all staff.</w:t>
            </w:r>
            <w:r w:rsidR="004D102C" w:rsidRPr="00E532F9">
              <w:rPr>
                <w:color w:val="auto"/>
                <w:sz w:val="22"/>
                <w:szCs w:val="22"/>
                <w:lang w:eastAsia="en-US"/>
              </w:rPr>
              <w:t xml:space="preserve"> </w:t>
            </w:r>
          </w:p>
          <w:p w14:paraId="2F43BEBC" w14:textId="77777777" w:rsidR="00462CE8" w:rsidRDefault="00462CE8" w:rsidP="00385900">
            <w:pPr>
              <w:spacing w:before="60" w:after="0"/>
              <w:rPr>
                <w:color w:val="auto"/>
                <w:sz w:val="22"/>
                <w:szCs w:val="22"/>
                <w:lang w:eastAsia="en-US"/>
              </w:rPr>
            </w:pPr>
          </w:p>
          <w:p w14:paraId="6C8243DD" w14:textId="77777777" w:rsidR="00462CE8" w:rsidRDefault="00462CE8" w:rsidP="00385900">
            <w:pPr>
              <w:spacing w:before="60" w:after="0"/>
              <w:rPr>
                <w:color w:val="auto"/>
                <w:sz w:val="22"/>
                <w:szCs w:val="22"/>
                <w:lang w:eastAsia="en-US"/>
              </w:rPr>
            </w:pPr>
          </w:p>
          <w:p w14:paraId="2E7C694C" w14:textId="77777777" w:rsidR="00462CE8" w:rsidRDefault="00462CE8" w:rsidP="00385900">
            <w:pPr>
              <w:spacing w:before="60" w:after="0"/>
              <w:rPr>
                <w:color w:val="auto"/>
                <w:sz w:val="22"/>
                <w:szCs w:val="22"/>
                <w:lang w:eastAsia="en-US"/>
              </w:rPr>
            </w:pPr>
          </w:p>
          <w:p w14:paraId="3C41C68B" w14:textId="77777777" w:rsidR="00462CE8" w:rsidRDefault="00462CE8" w:rsidP="00385900">
            <w:pPr>
              <w:spacing w:before="60" w:after="0"/>
              <w:rPr>
                <w:color w:val="auto"/>
                <w:sz w:val="22"/>
                <w:szCs w:val="22"/>
                <w:lang w:eastAsia="en-US"/>
              </w:rPr>
            </w:pPr>
          </w:p>
          <w:p w14:paraId="105B1124" w14:textId="77777777" w:rsidR="00462CE8" w:rsidRDefault="00462CE8" w:rsidP="00385900">
            <w:pPr>
              <w:spacing w:before="60" w:after="0"/>
              <w:rPr>
                <w:color w:val="auto"/>
                <w:sz w:val="22"/>
                <w:szCs w:val="22"/>
                <w:lang w:eastAsia="en-US"/>
              </w:rPr>
            </w:pPr>
          </w:p>
          <w:p w14:paraId="61A5B204" w14:textId="77777777" w:rsidR="00462CE8" w:rsidRDefault="00462CE8" w:rsidP="00385900">
            <w:pPr>
              <w:spacing w:before="60" w:after="0"/>
              <w:rPr>
                <w:color w:val="auto"/>
                <w:sz w:val="22"/>
                <w:szCs w:val="22"/>
                <w:lang w:eastAsia="en-US"/>
              </w:rPr>
            </w:pPr>
          </w:p>
          <w:p w14:paraId="3E0DBB35" w14:textId="77777777" w:rsidR="00462CE8" w:rsidRDefault="00462CE8" w:rsidP="00385900">
            <w:pPr>
              <w:spacing w:before="60" w:after="0"/>
              <w:rPr>
                <w:color w:val="auto"/>
                <w:sz w:val="22"/>
                <w:szCs w:val="22"/>
                <w:lang w:eastAsia="en-US"/>
              </w:rPr>
            </w:pPr>
          </w:p>
          <w:p w14:paraId="6C7D042D" w14:textId="41A2EBB8" w:rsidR="00385900" w:rsidRDefault="00107888" w:rsidP="00385900">
            <w:pPr>
              <w:spacing w:before="60" w:after="0"/>
              <w:rPr>
                <w:color w:val="auto"/>
                <w:sz w:val="22"/>
                <w:szCs w:val="22"/>
                <w:lang w:eastAsia="en-US"/>
              </w:rPr>
            </w:pPr>
            <w:r w:rsidRPr="00E532F9">
              <w:rPr>
                <w:color w:val="auto"/>
                <w:sz w:val="22"/>
                <w:szCs w:val="22"/>
                <w:lang w:eastAsia="en-US"/>
              </w:rPr>
              <w:t xml:space="preserve">2 </w:t>
            </w:r>
            <w:r w:rsidR="0096005F" w:rsidRPr="00E532F9">
              <w:rPr>
                <w:color w:val="auto"/>
                <w:sz w:val="22"/>
                <w:szCs w:val="22"/>
                <w:lang w:eastAsia="en-US"/>
              </w:rPr>
              <w:t>–</w:t>
            </w:r>
            <w:r w:rsidRPr="00E532F9">
              <w:rPr>
                <w:color w:val="auto"/>
                <w:sz w:val="22"/>
                <w:szCs w:val="22"/>
                <w:lang w:eastAsia="en-US"/>
              </w:rPr>
              <w:t xml:space="preserve"> </w:t>
            </w:r>
            <w:r w:rsidR="003D4A5F" w:rsidRPr="00E532F9">
              <w:rPr>
                <w:color w:val="auto"/>
                <w:sz w:val="22"/>
                <w:szCs w:val="22"/>
                <w:lang w:eastAsia="en-US"/>
              </w:rPr>
              <w:t>P</w:t>
            </w:r>
            <w:r w:rsidR="0096005F" w:rsidRPr="00E532F9">
              <w:rPr>
                <w:color w:val="auto"/>
                <w:sz w:val="22"/>
                <w:szCs w:val="22"/>
                <w:lang w:eastAsia="en-US"/>
              </w:rPr>
              <w:t xml:space="preserve">honics screening outcomes </w:t>
            </w:r>
          </w:p>
          <w:p w14:paraId="5C2C4D49" w14:textId="77777777" w:rsidR="00385900" w:rsidRDefault="00385900" w:rsidP="00385900">
            <w:pPr>
              <w:spacing w:before="60" w:after="0"/>
              <w:rPr>
                <w:color w:val="auto"/>
                <w:sz w:val="22"/>
                <w:szCs w:val="22"/>
                <w:lang w:eastAsia="en-US"/>
              </w:rPr>
            </w:pPr>
          </w:p>
          <w:tbl>
            <w:tblPr>
              <w:tblStyle w:val="TableGrid"/>
              <w:tblpPr w:leftFromText="180" w:rightFromText="180" w:vertAnchor="text" w:horzAnchor="margin" w:tblpY="-15"/>
              <w:tblW w:w="9006" w:type="dxa"/>
              <w:tblLook w:val="04A0" w:firstRow="1" w:lastRow="0" w:firstColumn="1" w:lastColumn="0" w:noHBand="0" w:noVBand="1"/>
            </w:tblPr>
            <w:tblGrid>
              <w:gridCol w:w="2166"/>
              <w:gridCol w:w="84"/>
              <w:gridCol w:w="1870"/>
              <w:gridCol w:w="49"/>
              <w:gridCol w:w="2426"/>
              <w:gridCol w:w="2411"/>
            </w:tblGrid>
            <w:tr w:rsidR="00462CE8" w:rsidRPr="00B72333" w14:paraId="04AC28C4" w14:textId="77777777" w:rsidTr="00B72333">
              <w:trPr>
                <w:trHeight w:val="357"/>
              </w:trPr>
              <w:tc>
                <w:tcPr>
                  <w:tcW w:w="9006" w:type="dxa"/>
                  <w:gridSpan w:val="6"/>
                </w:tcPr>
                <w:p w14:paraId="68AE602A" w14:textId="77777777" w:rsidR="00462CE8" w:rsidRPr="00B72333" w:rsidRDefault="00462CE8" w:rsidP="00462CE8">
                  <w:pPr>
                    <w:jc w:val="center"/>
                    <w:rPr>
                      <w:sz w:val="18"/>
                      <w:szCs w:val="18"/>
                    </w:rPr>
                  </w:pPr>
                  <w:r w:rsidRPr="00B72333">
                    <w:rPr>
                      <w:sz w:val="18"/>
                      <w:szCs w:val="18"/>
                    </w:rPr>
                    <w:t>2025 Results</w:t>
                  </w:r>
                </w:p>
              </w:tc>
            </w:tr>
            <w:tr w:rsidR="00462CE8" w:rsidRPr="00B72333" w14:paraId="727D709D" w14:textId="77777777" w:rsidTr="00B72333">
              <w:trPr>
                <w:trHeight w:val="357"/>
              </w:trPr>
              <w:tc>
                <w:tcPr>
                  <w:tcW w:w="2166" w:type="dxa"/>
                </w:tcPr>
                <w:p w14:paraId="5BA4A432" w14:textId="77777777" w:rsidR="00462CE8" w:rsidRPr="00B72333" w:rsidRDefault="00462CE8" w:rsidP="00462CE8">
                  <w:pPr>
                    <w:jc w:val="center"/>
                    <w:rPr>
                      <w:sz w:val="18"/>
                      <w:szCs w:val="18"/>
                    </w:rPr>
                  </w:pPr>
                  <w:r w:rsidRPr="00B72333">
                    <w:rPr>
                      <w:sz w:val="18"/>
                      <w:szCs w:val="18"/>
                    </w:rPr>
                    <w:t>All children</w:t>
                  </w:r>
                </w:p>
              </w:tc>
              <w:tc>
                <w:tcPr>
                  <w:tcW w:w="2003" w:type="dxa"/>
                  <w:gridSpan w:val="3"/>
                </w:tcPr>
                <w:p w14:paraId="563BE675" w14:textId="77777777" w:rsidR="00462CE8" w:rsidRPr="00B72333" w:rsidRDefault="00462CE8" w:rsidP="00462CE8">
                  <w:pPr>
                    <w:jc w:val="center"/>
                    <w:rPr>
                      <w:sz w:val="18"/>
                      <w:szCs w:val="18"/>
                    </w:rPr>
                  </w:pPr>
                  <w:r w:rsidRPr="00B72333">
                    <w:rPr>
                      <w:sz w:val="18"/>
                      <w:szCs w:val="18"/>
                    </w:rPr>
                    <w:t>Not including ARP</w:t>
                  </w:r>
                </w:p>
              </w:tc>
              <w:tc>
                <w:tcPr>
                  <w:tcW w:w="2425" w:type="dxa"/>
                </w:tcPr>
                <w:p w14:paraId="5304FD9B" w14:textId="77777777" w:rsidR="00462CE8" w:rsidRPr="00B72333" w:rsidRDefault="00462CE8" w:rsidP="00462CE8">
                  <w:pPr>
                    <w:jc w:val="center"/>
                    <w:rPr>
                      <w:sz w:val="18"/>
                      <w:szCs w:val="18"/>
                    </w:rPr>
                  </w:pPr>
                  <w:r w:rsidRPr="00B72333">
                    <w:rPr>
                      <w:sz w:val="18"/>
                      <w:szCs w:val="18"/>
                    </w:rPr>
                    <w:t>Homegrown only</w:t>
                  </w:r>
                </w:p>
              </w:tc>
              <w:tc>
                <w:tcPr>
                  <w:tcW w:w="2411" w:type="dxa"/>
                </w:tcPr>
                <w:p w14:paraId="0181FAC1" w14:textId="77777777" w:rsidR="00462CE8" w:rsidRPr="00B72333" w:rsidRDefault="00462CE8" w:rsidP="00462CE8">
                  <w:pPr>
                    <w:jc w:val="center"/>
                    <w:rPr>
                      <w:sz w:val="18"/>
                      <w:szCs w:val="18"/>
                    </w:rPr>
                  </w:pPr>
                  <w:r w:rsidRPr="00B72333">
                    <w:rPr>
                      <w:sz w:val="18"/>
                      <w:szCs w:val="18"/>
                    </w:rPr>
                    <w:t>Non – homegrown only</w:t>
                  </w:r>
                </w:p>
              </w:tc>
            </w:tr>
            <w:tr w:rsidR="00462CE8" w:rsidRPr="00B72333" w14:paraId="5893EB2F" w14:textId="77777777" w:rsidTr="00B72333">
              <w:trPr>
                <w:trHeight w:val="409"/>
              </w:trPr>
              <w:tc>
                <w:tcPr>
                  <w:tcW w:w="2166" w:type="dxa"/>
                </w:tcPr>
                <w:p w14:paraId="51562136" w14:textId="77777777" w:rsidR="00462CE8" w:rsidRPr="00B72333" w:rsidRDefault="00462CE8" w:rsidP="00462CE8">
                  <w:pPr>
                    <w:jc w:val="center"/>
                    <w:rPr>
                      <w:sz w:val="18"/>
                      <w:szCs w:val="18"/>
                    </w:rPr>
                  </w:pPr>
                  <w:r w:rsidRPr="00B72333">
                    <w:rPr>
                      <w:sz w:val="18"/>
                      <w:szCs w:val="18"/>
                    </w:rPr>
                    <w:t>26/53</w:t>
                  </w:r>
                </w:p>
              </w:tc>
              <w:tc>
                <w:tcPr>
                  <w:tcW w:w="2003" w:type="dxa"/>
                  <w:gridSpan w:val="3"/>
                </w:tcPr>
                <w:p w14:paraId="7044E277" w14:textId="77777777" w:rsidR="00462CE8" w:rsidRPr="00B72333" w:rsidRDefault="00462CE8" w:rsidP="00462CE8">
                  <w:pPr>
                    <w:jc w:val="center"/>
                    <w:rPr>
                      <w:sz w:val="18"/>
                      <w:szCs w:val="18"/>
                    </w:rPr>
                  </w:pPr>
                  <w:r w:rsidRPr="00B72333">
                    <w:rPr>
                      <w:sz w:val="18"/>
                      <w:szCs w:val="18"/>
                    </w:rPr>
                    <w:t>26/38</w:t>
                  </w:r>
                </w:p>
              </w:tc>
              <w:tc>
                <w:tcPr>
                  <w:tcW w:w="2425" w:type="dxa"/>
                </w:tcPr>
                <w:p w14:paraId="1DB0E4DF" w14:textId="77777777" w:rsidR="00462CE8" w:rsidRPr="00B72333" w:rsidRDefault="00462CE8" w:rsidP="00462CE8">
                  <w:pPr>
                    <w:jc w:val="center"/>
                    <w:rPr>
                      <w:sz w:val="18"/>
                      <w:szCs w:val="18"/>
                    </w:rPr>
                  </w:pPr>
                  <w:r w:rsidRPr="00B72333">
                    <w:rPr>
                      <w:sz w:val="18"/>
                      <w:szCs w:val="18"/>
                    </w:rPr>
                    <w:t>19/41</w:t>
                  </w:r>
                </w:p>
              </w:tc>
              <w:tc>
                <w:tcPr>
                  <w:tcW w:w="2411" w:type="dxa"/>
                </w:tcPr>
                <w:p w14:paraId="2648F962" w14:textId="77777777" w:rsidR="00462CE8" w:rsidRPr="00B72333" w:rsidRDefault="00462CE8" w:rsidP="00462CE8">
                  <w:pPr>
                    <w:jc w:val="center"/>
                    <w:rPr>
                      <w:sz w:val="18"/>
                      <w:szCs w:val="18"/>
                    </w:rPr>
                  </w:pPr>
                  <w:r w:rsidRPr="00B72333">
                    <w:rPr>
                      <w:sz w:val="18"/>
                      <w:szCs w:val="18"/>
                    </w:rPr>
                    <w:t>7/12</w:t>
                  </w:r>
                </w:p>
              </w:tc>
            </w:tr>
            <w:tr w:rsidR="00462CE8" w:rsidRPr="00B72333" w14:paraId="0061348A" w14:textId="77777777" w:rsidTr="00B72333">
              <w:trPr>
                <w:trHeight w:val="409"/>
              </w:trPr>
              <w:tc>
                <w:tcPr>
                  <w:tcW w:w="2166" w:type="dxa"/>
                </w:tcPr>
                <w:p w14:paraId="3DB247F6" w14:textId="77777777" w:rsidR="00462CE8" w:rsidRPr="00B72333" w:rsidRDefault="00462CE8" w:rsidP="00462CE8">
                  <w:pPr>
                    <w:jc w:val="center"/>
                    <w:rPr>
                      <w:sz w:val="18"/>
                      <w:szCs w:val="18"/>
                    </w:rPr>
                  </w:pPr>
                  <w:r w:rsidRPr="00B72333">
                    <w:rPr>
                      <w:sz w:val="18"/>
                      <w:szCs w:val="18"/>
                    </w:rPr>
                    <w:t>49%</w:t>
                  </w:r>
                </w:p>
              </w:tc>
              <w:tc>
                <w:tcPr>
                  <w:tcW w:w="2003" w:type="dxa"/>
                  <w:gridSpan w:val="3"/>
                </w:tcPr>
                <w:p w14:paraId="7B7F72B1" w14:textId="77777777" w:rsidR="00462CE8" w:rsidRPr="00B72333" w:rsidRDefault="00462CE8" w:rsidP="00462CE8">
                  <w:pPr>
                    <w:jc w:val="center"/>
                    <w:rPr>
                      <w:sz w:val="18"/>
                      <w:szCs w:val="18"/>
                    </w:rPr>
                  </w:pPr>
                  <w:r w:rsidRPr="00B72333">
                    <w:rPr>
                      <w:sz w:val="18"/>
                      <w:szCs w:val="18"/>
                    </w:rPr>
                    <w:t>68%</w:t>
                  </w:r>
                </w:p>
              </w:tc>
              <w:tc>
                <w:tcPr>
                  <w:tcW w:w="2425" w:type="dxa"/>
                </w:tcPr>
                <w:p w14:paraId="635FF7B2" w14:textId="77777777" w:rsidR="00462CE8" w:rsidRPr="00B72333" w:rsidRDefault="00462CE8" w:rsidP="00462CE8">
                  <w:pPr>
                    <w:jc w:val="center"/>
                    <w:rPr>
                      <w:sz w:val="18"/>
                      <w:szCs w:val="18"/>
                    </w:rPr>
                  </w:pPr>
                  <w:r w:rsidRPr="00B72333">
                    <w:rPr>
                      <w:sz w:val="18"/>
                      <w:szCs w:val="18"/>
                    </w:rPr>
                    <w:t>46%</w:t>
                  </w:r>
                </w:p>
              </w:tc>
              <w:tc>
                <w:tcPr>
                  <w:tcW w:w="2411" w:type="dxa"/>
                </w:tcPr>
                <w:p w14:paraId="73AE4A31" w14:textId="77777777" w:rsidR="00462CE8" w:rsidRPr="00B72333" w:rsidRDefault="00462CE8" w:rsidP="00462CE8">
                  <w:pPr>
                    <w:jc w:val="center"/>
                    <w:rPr>
                      <w:sz w:val="18"/>
                      <w:szCs w:val="18"/>
                    </w:rPr>
                  </w:pPr>
                  <w:r w:rsidRPr="00B72333">
                    <w:rPr>
                      <w:sz w:val="18"/>
                      <w:szCs w:val="18"/>
                    </w:rPr>
                    <w:t>48%</w:t>
                  </w:r>
                </w:p>
              </w:tc>
            </w:tr>
            <w:tr w:rsidR="00462CE8" w:rsidRPr="00B72333" w14:paraId="43AE6262" w14:textId="77777777" w:rsidTr="00B72333">
              <w:trPr>
                <w:trHeight w:val="409"/>
              </w:trPr>
              <w:tc>
                <w:tcPr>
                  <w:tcW w:w="9006" w:type="dxa"/>
                  <w:gridSpan w:val="6"/>
                </w:tcPr>
                <w:p w14:paraId="2C2933A1" w14:textId="77777777" w:rsidR="00462CE8" w:rsidRPr="00B72333" w:rsidRDefault="00462CE8" w:rsidP="00462CE8">
                  <w:pPr>
                    <w:jc w:val="center"/>
                    <w:rPr>
                      <w:sz w:val="18"/>
                      <w:szCs w:val="18"/>
                    </w:rPr>
                  </w:pPr>
                  <w:r w:rsidRPr="00B72333">
                    <w:rPr>
                      <w:sz w:val="18"/>
                      <w:szCs w:val="18"/>
                    </w:rPr>
                    <w:t>2024 data</w:t>
                  </w:r>
                </w:p>
              </w:tc>
            </w:tr>
            <w:tr w:rsidR="00462CE8" w:rsidRPr="00B72333" w14:paraId="13A2F643" w14:textId="77777777" w:rsidTr="00B72333">
              <w:trPr>
                <w:trHeight w:val="409"/>
              </w:trPr>
              <w:tc>
                <w:tcPr>
                  <w:tcW w:w="2250" w:type="dxa"/>
                  <w:gridSpan w:val="2"/>
                </w:tcPr>
                <w:p w14:paraId="140128FD" w14:textId="77777777" w:rsidR="00462CE8" w:rsidRPr="00B72333" w:rsidRDefault="00462CE8" w:rsidP="00462CE8">
                  <w:pPr>
                    <w:jc w:val="center"/>
                    <w:rPr>
                      <w:sz w:val="18"/>
                      <w:szCs w:val="18"/>
                    </w:rPr>
                  </w:pPr>
                  <w:r w:rsidRPr="00B72333">
                    <w:rPr>
                      <w:sz w:val="18"/>
                      <w:szCs w:val="18"/>
                    </w:rPr>
                    <w:t xml:space="preserve">27/39 </w:t>
                  </w:r>
                </w:p>
              </w:tc>
              <w:tc>
                <w:tcPr>
                  <w:tcW w:w="1870" w:type="dxa"/>
                </w:tcPr>
                <w:p w14:paraId="0B8E2E28" w14:textId="77777777" w:rsidR="00462CE8" w:rsidRPr="00B72333" w:rsidRDefault="00462CE8" w:rsidP="00462CE8">
                  <w:pPr>
                    <w:jc w:val="center"/>
                    <w:rPr>
                      <w:sz w:val="18"/>
                      <w:szCs w:val="18"/>
                    </w:rPr>
                  </w:pPr>
                  <w:r w:rsidRPr="00B72333">
                    <w:rPr>
                      <w:sz w:val="18"/>
                      <w:szCs w:val="18"/>
                    </w:rPr>
                    <w:t>27/36</w:t>
                  </w:r>
                </w:p>
              </w:tc>
              <w:tc>
                <w:tcPr>
                  <w:tcW w:w="2475" w:type="dxa"/>
                  <w:gridSpan w:val="2"/>
                </w:tcPr>
                <w:p w14:paraId="688D6981" w14:textId="77777777" w:rsidR="00462CE8" w:rsidRPr="00B72333" w:rsidRDefault="00462CE8" w:rsidP="00462CE8">
                  <w:pPr>
                    <w:jc w:val="center"/>
                    <w:rPr>
                      <w:sz w:val="18"/>
                      <w:szCs w:val="18"/>
                    </w:rPr>
                  </w:pPr>
                  <w:r w:rsidRPr="00B72333">
                    <w:rPr>
                      <w:sz w:val="18"/>
                      <w:szCs w:val="18"/>
                    </w:rPr>
                    <w:t>18/24</w:t>
                  </w:r>
                </w:p>
              </w:tc>
              <w:tc>
                <w:tcPr>
                  <w:tcW w:w="2411" w:type="dxa"/>
                </w:tcPr>
                <w:p w14:paraId="141563D1" w14:textId="77777777" w:rsidR="00462CE8" w:rsidRPr="00B72333" w:rsidRDefault="00462CE8" w:rsidP="00462CE8">
                  <w:pPr>
                    <w:jc w:val="center"/>
                    <w:rPr>
                      <w:sz w:val="18"/>
                      <w:szCs w:val="18"/>
                    </w:rPr>
                  </w:pPr>
                  <w:r w:rsidRPr="00B72333">
                    <w:rPr>
                      <w:sz w:val="18"/>
                      <w:szCs w:val="18"/>
                    </w:rPr>
                    <w:t>9/15</w:t>
                  </w:r>
                </w:p>
              </w:tc>
            </w:tr>
            <w:tr w:rsidR="00462CE8" w:rsidRPr="00B72333" w14:paraId="2F223FED" w14:textId="77777777" w:rsidTr="00B72333">
              <w:trPr>
                <w:trHeight w:val="409"/>
              </w:trPr>
              <w:tc>
                <w:tcPr>
                  <w:tcW w:w="2250" w:type="dxa"/>
                  <w:gridSpan w:val="2"/>
                </w:tcPr>
                <w:p w14:paraId="6DCE17B1" w14:textId="77777777" w:rsidR="00462CE8" w:rsidRPr="00B72333" w:rsidRDefault="00462CE8" w:rsidP="00462CE8">
                  <w:pPr>
                    <w:jc w:val="center"/>
                    <w:rPr>
                      <w:sz w:val="18"/>
                      <w:szCs w:val="18"/>
                    </w:rPr>
                  </w:pPr>
                  <w:r w:rsidRPr="00B72333">
                    <w:rPr>
                      <w:sz w:val="18"/>
                      <w:szCs w:val="18"/>
                    </w:rPr>
                    <w:t>69%</w:t>
                  </w:r>
                </w:p>
              </w:tc>
              <w:tc>
                <w:tcPr>
                  <w:tcW w:w="1870" w:type="dxa"/>
                </w:tcPr>
                <w:p w14:paraId="166FD9B7" w14:textId="77777777" w:rsidR="00462CE8" w:rsidRPr="00B72333" w:rsidRDefault="00462CE8" w:rsidP="00462CE8">
                  <w:pPr>
                    <w:jc w:val="center"/>
                    <w:rPr>
                      <w:sz w:val="18"/>
                      <w:szCs w:val="18"/>
                    </w:rPr>
                  </w:pPr>
                  <w:r w:rsidRPr="00B72333">
                    <w:rPr>
                      <w:sz w:val="18"/>
                      <w:szCs w:val="18"/>
                    </w:rPr>
                    <w:t>75%</w:t>
                  </w:r>
                </w:p>
              </w:tc>
              <w:tc>
                <w:tcPr>
                  <w:tcW w:w="2475" w:type="dxa"/>
                  <w:gridSpan w:val="2"/>
                </w:tcPr>
                <w:p w14:paraId="5BFFF10F" w14:textId="77777777" w:rsidR="00462CE8" w:rsidRPr="00B72333" w:rsidRDefault="00462CE8" w:rsidP="00462CE8">
                  <w:pPr>
                    <w:jc w:val="center"/>
                    <w:rPr>
                      <w:sz w:val="18"/>
                      <w:szCs w:val="18"/>
                    </w:rPr>
                  </w:pPr>
                  <w:r w:rsidRPr="00B72333">
                    <w:rPr>
                      <w:sz w:val="18"/>
                      <w:szCs w:val="18"/>
                    </w:rPr>
                    <w:t>75%</w:t>
                  </w:r>
                </w:p>
              </w:tc>
              <w:tc>
                <w:tcPr>
                  <w:tcW w:w="2411" w:type="dxa"/>
                </w:tcPr>
                <w:p w14:paraId="04CFB368" w14:textId="77777777" w:rsidR="00462CE8" w:rsidRPr="00B72333" w:rsidRDefault="00462CE8" w:rsidP="00462CE8">
                  <w:pPr>
                    <w:jc w:val="center"/>
                    <w:rPr>
                      <w:sz w:val="18"/>
                      <w:szCs w:val="18"/>
                    </w:rPr>
                  </w:pPr>
                  <w:r w:rsidRPr="00B72333">
                    <w:rPr>
                      <w:sz w:val="18"/>
                      <w:szCs w:val="18"/>
                    </w:rPr>
                    <w:t>60%</w:t>
                  </w:r>
                </w:p>
              </w:tc>
            </w:tr>
          </w:tbl>
          <w:p w14:paraId="6C2BD59A" w14:textId="77777777" w:rsidR="00462CE8" w:rsidRDefault="00462CE8" w:rsidP="00385900">
            <w:pPr>
              <w:spacing w:before="60" w:after="0"/>
              <w:rPr>
                <w:color w:val="auto"/>
                <w:sz w:val="22"/>
                <w:szCs w:val="22"/>
                <w:lang w:eastAsia="en-US"/>
              </w:rPr>
            </w:pPr>
          </w:p>
          <w:p w14:paraId="1EE5D087" w14:textId="77777777" w:rsidR="00071968" w:rsidRDefault="00071968" w:rsidP="00B21C68">
            <w:pPr>
              <w:rPr>
                <w:color w:val="auto"/>
                <w:sz w:val="22"/>
                <w:szCs w:val="22"/>
                <w:lang w:eastAsia="en-US"/>
              </w:rPr>
            </w:pPr>
          </w:p>
          <w:p w14:paraId="764EC747" w14:textId="77777777" w:rsidR="00071968" w:rsidRDefault="00071968" w:rsidP="00B21C68">
            <w:pPr>
              <w:rPr>
                <w:color w:val="auto"/>
                <w:sz w:val="22"/>
                <w:szCs w:val="22"/>
                <w:lang w:eastAsia="en-US"/>
              </w:rPr>
            </w:pPr>
          </w:p>
          <w:p w14:paraId="7B1C7A3E" w14:textId="77777777" w:rsidR="00071968" w:rsidRDefault="00071968" w:rsidP="00B21C68">
            <w:pPr>
              <w:rPr>
                <w:color w:val="auto"/>
                <w:sz w:val="22"/>
                <w:szCs w:val="22"/>
                <w:lang w:eastAsia="en-US"/>
              </w:rPr>
            </w:pPr>
          </w:p>
          <w:p w14:paraId="75218F1B" w14:textId="77777777" w:rsidR="00071968" w:rsidRDefault="00071968" w:rsidP="00B21C68">
            <w:pPr>
              <w:rPr>
                <w:color w:val="auto"/>
                <w:sz w:val="22"/>
                <w:szCs w:val="22"/>
                <w:lang w:eastAsia="en-US"/>
              </w:rPr>
            </w:pPr>
          </w:p>
          <w:p w14:paraId="67578362" w14:textId="77777777" w:rsidR="00071968" w:rsidRDefault="00071968" w:rsidP="00B21C68">
            <w:pPr>
              <w:rPr>
                <w:color w:val="auto"/>
                <w:sz w:val="22"/>
                <w:szCs w:val="22"/>
                <w:lang w:eastAsia="en-US"/>
              </w:rPr>
            </w:pPr>
          </w:p>
          <w:p w14:paraId="0A48598A" w14:textId="77777777" w:rsidR="00071968" w:rsidRDefault="00071968" w:rsidP="00B21C68">
            <w:pPr>
              <w:rPr>
                <w:color w:val="auto"/>
                <w:sz w:val="22"/>
                <w:szCs w:val="22"/>
                <w:lang w:eastAsia="en-US"/>
              </w:rPr>
            </w:pPr>
          </w:p>
          <w:p w14:paraId="50B4133F" w14:textId="77777777" w:rsidR="00071968" w:rsidRDefault="00071968" w:rsidP="00B21C68">
            <w:pPr>
              <w:rPr>
                <w:color w:val="auto"/>
                <w:sz w:val="22"/>
                <w:szCs w:val="22"/>
                <w:lang w:eastAsia="en-US"/>
              </w:rPr>
            </w:pPr>
          </w:p>
          <w:p w14:paraId="58816B48" w14:textId="149FC778" w:rsidR="00B21C68" w:rsidRDefault="000258C3" w:rsidP="00B21C68">
            <w:pPr>
              <w:rPr>
                <w:color w:val="auto"/>
                <w:sz w:val="22"/>
                <w:szCs w:val="22"/>
                <w:lang w:eastAsia="en-US"/>
              </w:rPr>
            </w:pPr>
            <w:r w:rsidRPr="00E532F9">
              <w:rPr>
                <w:color w:val="auto"/>
                <w:sz w:val="22"/>
                <w:szCs w:val="22"/>
                <w:lang w:eastAsia="en-US"/>
              </w:rPr>
              <w:t xml:space="preserve">A new SIP </w:t>
            </w:r>
            <w:r w:rsidR="00176A16" w:rsidRPr="00E532F9">
              <w:rPr>
                <w:color w:val="auto"/>
                <w:sz w:val="22"/>
                <w:szCs w:val="22"/>
                <w:lang w:eastAsia="en-US"/>
              </w:rPr>
              <w:t xml:space="preserve">places high significance on </w:t>
            </w:r>
            <w:r w:rsidR="00E33881" w:rsidRPr="00E532F9">
              <w:rPr>
                <w:color w:val="auto"/>
                <w:sz w:val="22"/>
                <w:szCs w:val="22"/>
                <w:lang w:eastAsia="en-US"/>
              </w:rPr>
              <w:t xml:space="preserve">development of the curriculum with a focus on the reading curriculum and progress in this area. </w:t>
            </w:r>
            <w:r w:rsidR="00B52405" w:rsidRPr="00E532F9">
              <w:rPr>
                <w:color w:val="auto"/>
                <w:sz w:val="22"/>
                <w:szCs w:val="22"/>
                <w:lang w:eastAsia="en-US"/>
              </w:rPr>
              <w:t>This will continue to be a significant focus of the strategy developed for 202</w:t>
            </w:r>
            <w:r w:rsidR="00385900">
              <w:rPr>
                <w:color w:val="auto"/>
                <w:sz w:val="22"/>
                <w:szCs w:val="22"/>
                <w:lang w:eastAsia="en-US"/>
              </w:rPr>
              <w:t>5</w:t>
            </w:r>
            <w:r w:rsidR="00B52405" w:rsidRPr="00E532F9">
              <w:rPr>
                <w:color w:val="auto"/>
                <w:sz w:val="22"/>
                <w:szCs w:val="22"/>
                <w:lang w:eastAsia="en-US"/>
              </w:rPr>
              <w:t>-2</w:t>
            </w:r>
            <w:r w:rsidR="00385900">
              <w:rPr>
                <w:color w:val="auto"/>
                <w:sz w:val="22"/>
                <w:szCs w:val="22"/>
                <w:lang w:eastAsia="en-US"/>
              </w:rPr>
              <w:t>6</w:t>
            </w:r>
            <w:r w:rsidR="00B52405" w:rsidRPr="00E532F9">
              <w:rPr>
                <w:color w:val="auto"/>
                <w:sz w:val="22"/>
                <w:szCs w:val="22"/>
                <w:lang w:eastAsia="en-US"/>
              </w:rPr>
              <w:t>.</w:t>
            </w:r>
          </w:p>
          <w:p w14:paraId="3C9C2A45" w14:textId="2870543B" w:rsidR="00071968" w:rsidRDefault="00071968" w:rsidP="00B21C68">
            <w:pPr>
              <w:rPr>
                <w:color w:val="auto"/>
                <w:sz w:val="22"/>
                <w:szCs w:val="22"/>
                <w:lang w:eastAsia="en-US"/>
              </w:rPr>
            </w:pPr>
            <w:r>
              <w:rPr>
                <w:color w:val="auto"/>
                <w:sz w:val="22"/>
                <w:szCs w:val="22"/>
                <w:lang w:eastAsia="en-US"/>
              </w:rPr>
              <w:t>GLD 2020 - 2025</w:t>
            </w:r>
          </w:p>
          <w:tbl>
            <w:tblPr>
              <w:tblStyle w:val="TableGrid"/>
              <w:tblpPr w:leftFromText="180" w:rightFromText="180" w:vertAnchor="page" w:horzAnchor="margin" w:tblpY="6412"/>
              <w:tblOverlap w:val="never"/>
              <w:tblW w:w="9653" w:type="dxa"/>
              <w:tblLook w:val="04A0" w:firstRow="1" w:lastRow="0" w:firstColumn="1" w:lastColumn="0" w:noHBand="0" w:noVBand="1"/>
            </w:tblPr>
            <w:tblGrid>
              <w:gridCol w:w="659"/>
              <w:gridCol w:w="827"/>
              <w:gridCol w:w="696"/>
              <w:gridCol w:w="827"/>
              <w:gridCol w:w="783"/>
              <w:gridCol w:w="909"/>
              <w:gridCol w:w="821"/>
              <w:gridCol w:w="827"/>
              <w:gridCol w:w="814"/>
              <w:gridCol w:w="835"/>
              <w:gridCol w:w="828"/>
              <w:gridCol w:w="827"/>
            </w:tblGrid>
            <w:tr w:rsidR="00071968" w:rsidRPr="004040BE" w14:paraId="230CACBC" w14:textId="77777777" w:rsidTr="00071968">
              <w:trPr>
                <w:trHeight w:val="317"/>
              </w:trPr>
              <w:tc>
                <w:tcPr>
                  <w:tcW w:w="1486" w:type="dxa"/>
                  <w:gridSpan w:val="2"/>
                  <w:shd w:val="clear" w:color="auto" w:fill="BFBFBF" w:themeFill="background1" w:themeFillShade="BF"/>
                </w:tcPr>
                <w:p w14:paraId="43A4AD70" w14:textId="77777777" w:rsidR="00071968" w:rsidRPr="004040BE" w:rsidRDefault="00071968" w:rsidP="00071968">
                  <w:pPr>
                    <w:jc w:val="center"/>
                    <w:rPr>
                      <w:b/>
                      <w:bCs/>
                      <w:sz w:val="18"/>
                      <w:szCs w:val="18"/>
                    </w:rPr>
                  </w:pPr>
                  <w:r w:rsidRPr="004040BE">
                    <w:rPr>
                      <w:b/>
                      <w:bCs/>
                      <w:sz w:val="18"/>
                      <w:szCs w:val="18"/>
                    </w:rPr>
                    <w:t>2020</w:t>
                  </w:r>
                </w:p>
              </w:tc>
              <w:tc>
                <w:tcPr>
                  <w:tcW w:w="1523" w:type="dxa"/>
                  <w:gridSpan w:val="2"/>
                  <w:shd w:val="clear" w:color="auto" w:fill="BFBFBF" w:themeFill="background1" w:themeFillShade="BF"/>
                </w:tcPr>
                <w:p w14:paraId="1F9E6E1E" w14:textId="77777777" w:rsidR="00071968" w:rsidRPr="004040BE" w:rsidRDefault="00071968" w:rsidP="00071968">
                  <w:pPr>
                    <w:jc w:val="center"/>
                    <w:rPr>
                      <w:b/>
                      <w:bCs/>
                      <w:sz w:val="18"/>
                      <w:szCs w:val="18"/>
                    </w:rPr>
                  </w:pPr>
                  <w:r w:rsidRPr="004040BE">
                    <w:rPr>
                      <w:b/>
                      <w:bCs/>
                      <w:sz w:val="18"/>
                      <w:szCs w:val="18"/>
                    </w:rPr>
                    <w:t>2021</w:t>
                  </w:r>
                </w:p>
              </w:tc>
              <w:tc>
                <w:tcPr>
                  <w:tcW w:w="1692" w:type="dxa"/>
                  <w:gridSpan w:val="2"/>
                  <w:shd w:val="clear" w:color="auto" w:fill="BFBFBF" w:themeFill="background1" w:themeFillShade="BF"/>
                </w:tcPr>
                <w:p w14:paraId="1BF332DE" w14:textId="77777777" w:rsidR="00071968" w:rsidRPr="004040BE" w:rsidRDefault="00071968" w:rsidP="00071968">
                  <w:pPr>
                    <w:jc w:val="center"/>
                    <w:rPr>
                      <w:b/>
                      <w:bCs/>
                      <w:sz w:val="18"/>
                      <w:szCs w:val="18"/>
                    </w:rPr>
                  </w:pPr>
                  <w:r w:rsidRPr="004040BE">
                    <w:rPr>
                      <w:b/>
                      <w:bCs/>
                      <w:sz w:val="18"/>
                      <w:szCs w:val="18"/>
                    </w:rPr>
                    <w:t>2022</w:t>
                  </w:r>
                </w:p>
              </w:tc>
              <w:tc>
                <w:tcPr>
                  <w:tcW w:w="1648" w:type="dxa"/>
                  <w:gridSpan w:val="2"/>
                  <w:shd w:val="clear" w:color="auto" w:fill="BFBFBF" w:themeFill="background1" w:themeFillShade="BF"/>
                </w:tcPr>
                <w:p w14:paraId="5BF32A71" w14:textId="77777777" w:rsidR="00071968" w:rsidRPr="004040BE" w:rsidRDefault="00071968" w:rsidP="00071968">
                  <w:pPr>
                    <w:jc w:val="center"/>
                    <w:rPr>
                      <w:b/>
                      <w:bCs/>
                      <w:sz w:val="18"/>
                      <w:szCs w:val="18"/>
                    </w:rPr>
                  </w:pPr>
                  <w:r w:rsidRPr="004040BE">
                    <w:rPr>
                      <w:b/>
                      <w:bCs/>
                      <w:sz w:val="18"/>
                      <w:szCs w:val="18"/>
                    </w:rPr>
                    <w:t>2023</w:t>
                  </w:r>
                </w:p>
              </w:tc>
              <w:tc>
                <w:tcPr>
                  <w:tcW w:w="1649" w:type="dxa"/>
                  <w:gridSpan w:val="2"/>
                  <w:shd w:val="clear" w:color="auto" w:fill="BFBFBF" w:themeFill="background1" w:themeFillShade="BF"/>
                </w:tcPr>
                <w:p w14:paraId="1AB008F2" w14:textId="77777777" w:rsidR="00071968" w:rsidRPr="004040BE" w:rsidRDefault="00071968" w:rsidP="00071968">
                  <w:pPr>
                    <w:jc w:val="center"/>
                    <w:rPr>
                      <w:b/>
                      <w:bCs/>
                      <w:sz w:val="18"/>
                      <w:szCs w:val="18"/>
                    </w:rPr>
                  </w:pPr>
                  <w:r w:rsidRPr="004040BE">
                    <w:rPr>
                      <w:b/>
                      <w:bCs/>
                      <w:sz w:val="18"/>
                      <w:szCs w:val="18"/>
                    </w:rPr>
                    <w:t>2024</w:t>
                  </w:r>
                </w:p>
              </w:tc>
              <w:tc>
                <w:tcPr>
                  <w:tcW w:w="1655" w:type="dxa"/>
                  <w:gridSpan w:val="2"/>
                  <w:shd w:val="clear" w:color="auto" w:fill="BFBFBF" w:themeFill="background1" w:themeFillShade="BF"/>
                </w:tcPr>
                <w:p w14:paraId="6E53E1DC" w14:textId="77777777" w:rsidR="00071968" w:rsidRPr="004040BE" w:rsidRDefault="00071968" w:rsidP="00071968">
                  <w:pPr>
                    <w:jc w:val="center"/>
                    <w:rPr>
                      <w:b/>
                      <w:bCs/>
                      <w:sz w:val="18"/>
                      <w:szCs w:val="18"/>
                    </w:rPr>
                  </w:pPr>
                  <w:r w:rsidRPr="004040BE">
                    <w:rPr>
                      <w:b/>
                      <w:bCs/>
                      <w:sz w:val="18"/>
                      <w:szCs w:val="18"/>
                    </w:rPr>
                    <w:t>2025 *NEW*</w:t>
                  </w:r>
                </w:p>
              </w:tc>
            </w:tr>
            <w:tr w:rsidR="00071968" w:rsidRPr="004040BE" w14:paraId="5ED2090C" w14:textId="77777777" w:rsidTr="00071968">
              <w:trPr>
                <w:trHeight w:val="328"/>
              </w:trPr>
              <w:tc>
                <w:tcPr>
                  <w:tcW w:w="659" w:type="dxa"/>
                </w:tcPr>
                <w:p w14:paraId="384B6CDB" w14:textId="77777777" w:rsidR="00071968" w:rsidRPr="004040BE" w:rsidRDefault="00071968" w:rsidP="00071968">
                  <w:pPr>
                    <w:jc w:val="center"/>
                    <w:rPr>
                      <w:sz w:val="18"/>
                      <w:szCs w:val="18"/>
                    </w:rPr>
                  </w:pPr>
                  <w:r w:rsidRPr="004040BE">
                    <w:rPr>
                      <w:sz w:val="18"/>
                      <w:szCs w:val="18"/>
                    </w:rPr>
                    <w:t>With SB</w:t>
                  </w:r>
                </w:p>
              </w:tc>
              <w:tc>
                <w:tcPr>
                  <w:tcW w:w="827" w:type="dxa"/>
                </w:tcPr>
                <w:p w14:paraId="409BEF1E" w14:textId="77777777" w:rsidR="00071968" w:rsidRPr="004040BE" w:rsidRDefault="00071968" w:rsidP="00071968">
                  <w:pPr>
                    <w:jc w:val="center"/>
                    <w:rPr>
                      <w:sz w:val="18"/>
                      <w:szCs w:val="18"/>
                    </w:rPr>
                  </w:pPr>
                  <w:r w:rsidRPr="004040BE">
                    <w:rPr>
                      <w:sz w:val="18"/>
                      <w:szCs w:val="18"/>
                    </w:rPr>
                    <w:t>Without SB</w:t>
                  </w:r>
                </w:p>
              </w:tc>
              <w:tc>
                <w:tcPr>
                  <w:tcW w:w="696" w:type="dxa"/>
                </w:tcPr>
                <w:p w14:paraId="39311868" w14:textId="77777777" w:rsidR="00071968" w:rsidRPr="004040BE" w:rsidRDefault="00071968" w:rsidP="00071968">
                  <w:pPr>
                    <w:jc w:val="center"/>
                    <w:rPr>
                      <w:sz w:val="18"/>
                      <w:szCs w:val="18"/>
                    </w:rPr>
                  </w:pPr>
                  <w:r w:rsidRPr="004040BE">
                    <w:rPr>
                      <w:sz w:val="18"/>
                      <w:szCs w:val="18"/>
                    </w:rPr>
                    <w:t>With SB</w:t>
                  </w:r>
                </w:p>
              </w:tc>
              <w:tc>
                <w:tcPr>
                  <w:tcW w:w="827" w:type="dxa"/>
                </w:tcPr>
                <w:p w14:paraId="2B8224B3" w14:textId="77777777" w:rsidR="00071968" w:rsidRPr="004040BE" w:rsidRDefault="00071968" w:rsidP="00071968">
                  <w:pPr>
                    <w:jc w:val="center"/>
                    <w:rPr>
                      <w:sz w:val="18"/>
                      <w:szCs w:val="18"/>
                    </w:rPr>
                  </w:pPr>
                  <w:r w:rsidRPr="004040BE">
                    <w:rPr>
                      <w:sz w:val="18"/>
                      <w:szCs w:val="18"/>
                    </w:rPr>
                    <w:t>Without SB</w:t>
                  </w:r>
                </w:p>
              </w:tc>
              <w:tc>
                <w:tcPr>
                  <w:tcW w:w="783" w:type="dxa"/>
                </w:tcPr>
                <w:p w14:paraId="3AC6B57A" w14:textId="77777777" w:rsidR="00071968" w:rsidRPr="004040BE" w:rsidRDefault="00071968" w:rsidP="00071968">
                  <w:pPr>
                    <w:jc w:val="center"/>
                    <w:rPr>
                      <w:sz w:val="18"/>
                      <w:szCs w:val="18"/>
                    </w:rPr>
                  </w:pPr>
                  <w:r w:rsidRPr="004040BE">
                    <w:rPr>
                      <w:sz w:val="18"/>
                      <w:szCs w:val="18"/>
                    </w:rPr>
                    <w:t>With SB</w:t>
                  </w:r>
                </w:p>
              </w:tc>
              <w:tc>
                <w:tcPr>
                  <w:tcW w:w="909" w:type="dxa"/>
                </w:tcPr>
                <w:p w14:paraId="742CE9FA" w14:textId="77777777" w:rsidR="00071968" w:rsidRPr="004040BE" w:rsidRDefault="00071968" w:rsidP="00071968">
                  <w:pPr>
                    <w:jc w:val="center"/>
                    <w:rPr>
                      <w:sz w:val="18"/>
                      <w:szCs w:val="18"/>
                    </w:rPr>
                  </w:pPr>
                  <w:r w:rsidRPr="004040BE">
                    <w:rPr>
                      <w:sz w:val="18"/>
                      <w:szCs w:val="18"/>
                    </w:rPr>
                    <w:t>Without SB</w:t>
                  </w:r>
                </w:p>
              </w:tc>
              <w:tc>
                <w:tcPr>
                  <w:tcW w:w="821" w:type="dxa"/>
                </w:tcPr>
                <w:p w14:paraId="7A1901CB" w14:textId="77777777" w:rsidR="00071968" w:rsidRPr="004040BE" w:rsidRDefault="00071968" w:rsidP="00071968">
                  <w:pPr>
                    <w:jc w:val="center"/>
                    <w:rPr>
                      <w:sz w:val="18"/>
                      <w:szCs w:val="18"/>
                    </w:rPr>
                  </w:pPr>
                  <w:r w:rsidRPr="004040BE">
                    <w:rPr>
                      <w:sz w:val="18"/>
                      <w:szCs w:val="18"/>
                    </w:rPr>
                    <w:t>With SB</w:t>
                  </w:r>
                </w:p>
              </w:tc>
              <w:tc>
                <w:tcPr>
                  <w:tcW w:w="827" w:type="dxa"/>
                </w:tcPr>
                <w:p w14:paraId="2C66D131" w14:textId="77777777" w:rsidR="00071968" w:rsidRPr="004040BE" w:rsidRDefault="00071968" w:rsidP="00071968">
                  <w:pPr>
                    <w:jc w:val="center"/>
                    <w:rPr>
                      <w:sz w:val="18"/>
                      <w:szCs w:val="18"/>
                    </w:rPr>
                  </w:pPr>
                  <w:r w:rsidRPr="004040BE">
                    <w:rPr>
                      <w:sz w:val="18"/>
                      <w:szCs w:val="18"/>
                    </w:rPr>
                    <w:t>Without SB</w:t>
                  </w:r>
                </w:p>
              </w:tc>
              <w:tc>
                <w:tcPr>
                  <w:tcW w:w="814" w:type="dxa"/>
                  <w:tcBorders>
                    <w:right w:val="single" w:sz="4" w:space="0" w:color="709FDB" w:themeColor="text2" w:themeTint="80"/>
                  </w:tcBorders>
                </w:tcPr>
                <w:p w14:paraId="7F7415CB" w14:textId="77777777" w:rsidR="00071968" w:rsidRPr="004040BE" w:rsidRDefault="00071968" w:rsidP="00071968">
                  <w:pPr>
                    <w:jc w:val="center"/>
                    <w:rPr>
                      <w:sz w:val="18"/>
                      <w:szCs w:val="18"/>
                    </w:rPr>
                  </w:pPr>
                  <w:r w:rsidRPr="004040BE">
                    <w:rPr>
                      <w:sz w:val="18"/>
                      <w:szCs w:val="18"/>
                    </w:rPr>
                    <w:t>With SB</w:t>
                  </w:r>
                </w:p>
              </w:tc>
              <w:tc>
                <w:tcPr>
                  <w:tcW w:w="835" w:type="dxa"/>
                  <w:tcBorders>
                    <w:left w:val="single" w:sz="4" w:space="0" w:color="709FDB" w:themeColor="text2" w:themeTint="80"/>
                  </w:tcBorders>
                </w:tcPr>
                <w:p w14:paraId="23751A83" w14:textId="77777777" w:rsidR="00071968" w:rsidRPr="004040BE" w:rsidRDefault="00071968" w:rsidP="00071968">
                  <w:pPr>
                    <w:jc w:val="center"/>
                    <w:rPr>
                      <w:sz w:val="18"/>
                      <w:szCs w:val="18"/>
                    </w:rPr>
                  </w:pPr>
                  <w:r w:rsidRPr="004040BE">
                    <w:rPr>
                      <w:sz w:val="18"/>
                      <w:szCs w:val="18"/>
                    </w:rPr>
                    <w:t>Without SB</w:t>
                  </w:r>
                </w:p>
              </w:tc>
              <w:tc>
                <w:tcPr>
                  <w:tcW w:w="828" w:type="dxa"/>
                  <w:tcBorders>
                    <w:left w:val="single" w:sz="4" w:space="0" w:color="709FDB" w:themeColor="text2" w:themeTint="80"/>
                  </w:tcBorders>
                </w:tcPr>
                <w:p w14:paraId="5E86E08A" w14:textId="77777777" w:rsidR="00071968" w:rsidRPr="004040BE" w:rsidRDefault="00071968" w:rsidP="00071968">
                  <w:pPr>
                    <w:jc w:val="center"/>
                    <w:rPr>
                      <w:sz w:val="18"/>
                      <w:szCs w:val="18"/>
                    </w:rPr>
                  </w:pPr>
                  <w:r w:rsidRPr="004040BE">
                    <w:rPr>
                      <w:sz w:val="18"/>
                      <w:szCs w:val="18"/>
                    </w:rPr>
                    <w:t>With SB</w:t>
                  </w:r>
                </w:p>
              </w:tc>
              <w:tc>
                <w:tcPr>
                  <w:tcW w:w="827" w:type="dxa"/>
                  <w:tcBorders>
                    <w:left w:val="single" w:sz="4" w:space="0" w:color="709FDB" w:themeColor="text2" w:themeTint="80"/>
                  </w:tcBorders>
                </w:tcPr>
                <w:p w14:paraId="7760FCE0" w14:textId="77777777" w:rsidR="00071968" w:rsidRPr="004040BE" w:rsidRDefault="00071968" w:rsidP="00071968">
                  <w:pPr>
                    <w:jc w:val="center"/>
                    <w:rPr>
                      <w:sz w:val="18"/>
                      <w:szCs w:val="18"/>
                    </w:rPr>
                  </w:pPr>
                  <w:r w:rsidRPr="004040BE">
                    <w:rPr>
                      <w:sz w:val="18"/>
                      <w:szCs w:val="18"/>
                    </w:rPr>
                    <w:t>Without SB</w:t>
                  </w:r>
                </w:p>
              </w:tc>
            </w:tr>
            <w:tr w:rsidR="00071968" w:rsidRPr="004040BE" w14:paraId="146193F9" w14:textId="77777777" w:rsidTr="00071968">
              <w:trPr>
                <w:trHeight w:val="636"/>
              </w:trPr>
              <w:tc>
                <w:tcPr>
                  <w:tcW w:w="1486" w:type="dxa"/>
                  <w:gridSpan w:val="2"/>
                </w:tcPr>
                <w:p w14:paraId="3AB1EBF3" w14:textId="77777777" w:rsidR="00071968" w:rsidRPr="004040BE" w:rsidRDefault="00071968" w:rsidP="00071968">
                  <w:pPr>
                    <w:jc w:val="center"/>
                    <w:rPr>
                      <w:sz w:val="18"/>
                      <w:szCs w:val="18"/>
                    </w:rPr>
                  </w:pPr>
                  <w:r w:rsidRPr="004040BE">
                    <w:rPr>
                      <w:sz w:val="18"/>
                      <w:szCs w:val="18"/>
                    </w:rPr>
                    <w:t>COVID</w:t>
                  </w:r>
                </w:p>
              </w:tc>
              <w:tc>
                <w:tcPr>
                  <w:tcW w:w="1523" w:type="dxa"/>
                  <w:gridSpan w:val="2"/>
                </w:tcPr>
                <w:p w14:paraId="56B593E8" w14:textId="77777777" w:rsidR="00071968" w:rsidRPr="004040BE" w:rsidRDefault="00071968" w:rsidP="00071968">
                  <w:pPr>
                    <w:jc w:val="center"/>
                    <w:rPr>
                      <w:sz w:val="18"/>
                      <w:szCs w:val="18"/>
                    </w:rPr>
                  </w:pPr>
                  <w:r w:rsidRPr="004040BE">
                    <w:rPr>
                      <w:sz w:val="18"/>
                      <w:szCs w:val="18"/>
                    </w:rPr>
                    <w:t>COVD</w:t>
                  </w:r>
                </w:p>
              </w:tc>
              <w:tc>
                <w:tcPr>
                  <w:tcW w:w="783" w:type="dxa"/>
                </w:tcPr>
                <w:p w14:paraId="0EF801D4" w14:textId="77777777" w:rsidR="00071968" w:rsidRPr="004040BE" w:rsidRDefault="00071968" w:rsidP="00071968">
                  <w:pPr>
                    <w:jc w:val="center"/>
                    <w:rPr>
                      <w:sz w:val="18"/>
                      <w:szCs w:val="18"/>
                    </w:rPr>
                  </w:pPr>
                  <w:r w:rsidRPr="004040BE">
                    <w:rPr>
                      <w:sz w:val="18"/>
                      <w:szCs w:val="18"/>
                    </w:rPr>
                    <w:t>33%</w:t>
                  </w:r>
                  <w:r w:rsidRPr="004040BE">
                    <w:rPr>
                      <w:sz w:val="18"/>
                      <w:szCs w:val="18"/>
                    </w:rPr>
                    <w:br/>
                    <w:t>8/24</w:t>
                  </w:r>
                </w:p>
              </w:tc>
              <w:tc>
                <w:tcPr>
                  <w:tcW w:w="909" w:type="dxa"/>
                </w:tcPr>
                <w:p w14:paraId="5B6ACD9F" w14:textId="77777777" w:rsidR="00071968" w:rsidRPr="004040BE" w:rsidRDefault="00071968" w:rsidP="00071968">
                  <w:pPr>
                    <w:jc w:val="center"/>
                    <w:rPr>
                      <w:sz w:val="18"/>
                      <w:szCs w:val="18"/>
                    </w:rPr>
                  </w:pPr>
                  <w:r w:rsidRPr="004040BE">
                    <w:rPr>
                      <w:sz w:val="18"/>
                      <w:szCs w:val="18"/>
                    </w:rPr>
                    <w:t>38%</w:t>
                  </w:r>
                  <w:r w:rsidRPr="004040BE">
                    <w:rPr>
                      <w:sz w:val="18"/>
                      <w:szCs w:val="18"/>
                    </w:rPr>
                    <w:br/>
                    <w:t>8/21</w:t>
                  </w:r>
                </w:p>
              </w:tc>
              <w:tc>
                <w:tcPr>
                  <w:tcW w:w="821" w:type="dxa"/>
                </w:tcPr>
                <w:p w14:paraId="2B5F4207" w14:textId="77777777" w:rsidR="00071968" w:rsidRPr="004040BE" w:rsidRDefault="00071968" w:rsidP="00071968">
                  <w:pPr>
                    <w:jc w:val="center"/>
                    <w:rPr>
                      <w:sz w:val="18"/>
                      <w:szCs w:val="18"/>
                    </w:rPr>
                  </w:pPr>
                  <w:r w:rsidRPr="004040BE">
                    <w:rPr>
                      <w:sz w:val="18"/>
                      <w:szCs w:val="18"/>
                    </w:rPr>
                    <w:t>47%</w:t>
                  </w:r>
                  <w:r w:rsidRPr="004040BE">
                    <w:rPr>
                      <w:sz w:val="18"/>
                      <w:szCs w:val="18"/>
                    </w:rPr>
                    <w:br/>
                    <w:t>15/32</w:t>
                  </w:r>
                </w:p>
              </w:tc>
              <w:tc>
                <w:tcPr>
                  <w:tcW w:w="827" w:type="dxa"/>
                </w:tcPr>
                <w:p w14:paraId="0074C44A" w14:textId="77777777" w:rsidR="00071968" w:rsidRPr="004040BE" w:rsidRDefault="00071968" w:rsidP="00071968">
                  <w:pPr>
                    <w:jc w:val="center"/>
                    <w:rPr>
                      <w:sz w:val="18"/>
                      <w:szCs w:val="18"/>
                    </w:rPr>
                  </w:pPr>
                  <w:r w:rsidRPr="004040BE">
                    <w:rPr>
                      <w:sz w:val="18"/>
                      <w:szCs w:val="18"/>
                    </w:rPr>
                    <w:t>48%</w:t>
                  </w:r>
                  <w:r w:rsidRPr="004040BE">
                    <w:rPr>
                      <w:sz w:val="18"/>
                      <w:szCs w:val="18"/>
                    </w:rPr>
                    <w:br/>
                    <w:t>15/31</w:t>
                  </w:r>
                </w:p>
              </w:tc>
              <w:tc>
                <w:tcPr>
                  <w:tcW w:w="814" w:type="dxa"/>
                  <w:tcBorders>
                    <w:right w:val="single" w:sz="4" w:space="0" w:color="709FDB" w:themeColor="text2" w:themeTint="80"/>
                  </w:tcBorders>
                </w:tcPr>
                <w:p w14:paraId="1A9AF1C6" w14:textId="77777777" w:rsidR="00071968" w:rsidRPr="004040BE" w:rsidRDefault="00071968" w:rsidP="00071968">
                  <w:pPr>
                    <w:jc w:val="center"/>
                    <w:rPr>
                      <w:sz w:val="18"/>
                      <w:szCs w:val="18"/>
                    </w:rPr>
                  </w:pPr>
                  <w:r w:rsidRPr="004040BE">
                    <w:rPr>
                      <w:sz w:val="18"/>
                      <w:szCs w:val="18"/>
                    </w:rPr>
                    <w:t>35%</w:t>
                  </w:r>
                  <w:r w:rsidRPr="004040BE">
                    <w:rPr>
                      <w:sz w:val="18"/>
                      <w:szCs w:val="18"/>
                    </w:rPr>
                    <w:br/>
                    <w:t>17/48</w:t>
                  </w:r>
                </w:p>
              </w:tc>
              <w:tc>
                <w:tcPr>
                  <w:tcW w:w="835" w:type="dxa"/>
                  <w:tcBorders>
                    <w:left w:val="single" w:sz="4" w:space="0" w:color="709FDB" w:themeColor="text2" w:themeTint="80"/>
                  </w:tcBorders>
                </w:tcPr>
                <w:p w14:paraId="4539F6D2" w14:textId="77777777" w:rsidR="00071968" w:rsidRPr="004040BE" w:rsidRDefault="00071968" w:rsidP="00071968">
                  <w:pPr>
                    <w:jc w:val="center"/>
                    <w:rPr>
                      <w:sz w:val="18"/>
                      <w:szCs w:val="18"/>
                    </w:rPr>
                  </w:pPr>
                  <w:r w:rsidRPr="004040BE">
                    <w:rPr>
                      <w:sz w:val="18"/>
                      <w:szCs w:val="18"/>
                    </w:rPr>
                    <w:t>52%</w:t>
                  </w:r>
                  <w:r w:rsidRPr="004040BE">
                    <w:rPr>
                      <w:sz w:val="18"/>
                      <w:szCs w:val="18"/>
                    </w:rPr>
                    <w:br/>
                    <w:t>17/33</w:t>
                  </w:r>
                </w:p>
              </w:tc>
              <w:tc>
                <w:tcPr>
                  <w:tcW w:w="828" w:type="dxa"/>
                  <w:tcBorders>
                    <w:left w:val="single" w:sz="4" w:space="0" w:color="709FDB" w:themeColor="text2" w:themeTint="80"/>
                  </w:tcBorders>
                </w:tcPr>
                <w:p w14:paraId="5BBEBCFA" w14:textId="77777777" w:rsidR="00071968" w:rsidRPr="004040BE" w:rsidRDefault="00071968" w:rsidP="00071968">
                  <w:pPr>
                    <w:jc w:val="center"/>
                    <w:rPr>
                      <w:sz w:val="18"/>
                      <w:szCs w:val="18"/>
                    </w:rPr>
                  </w:pPr>
                  <w:r w:rsidRPr="004040BE">
                    <w:rPr>
                      <w:sz w:val="18"/>
                      <w:szCs w:val="18"/>
                    </w:rPr>
                    <w:t>38%</w:t>
                  </w:r>
                  <w:r w:rsidRPr="004040BE">
                    <w:rPr>
                      <w:sz w:val="18"/>
                      <w:szCs w:val="18"/>
                    </w:rPr>
                    <w:br/>
                    <w:t>20/52</w:t>
                  </w:r>
                </w:p>
              </w:tc>
              <w:tc>
                <w:tcPr>
                  <w:tcW w:w="827" w:type="dxa"/>
                  <w:tcBorders>
                    <w:left w:val="single" w:sz="4" w:space="0" w:color="709FDB" w:themeColor="text2" w:themeTint="80"/>
                  </w:tcBorders>
                </w:tcPr>
                <w:p w14:paraId="3F64AD85" w14:textId="77777777" w:rsidR="00071968" w:rsidRPr="004040BE" w:rsidRDefault="00071968" w:rsidP="00071968">
                  <w:pPr>
                    <w:jc w:val="center"/>
                    <w:rPr>
                      <w:sz w:val="18"/>
                      <w:szCs w:val="18"/>
                    </w:rPr>
                  </w:pPr>
                  <w:r w:rsidRPr="004040BE">
                    <w:rPr>
                      <w:sz w:val="18"/>
                      <w:szCs w:val="18"/>
                    </w:rPr>
                    <w:t>54%</w:t>
                  </w:r>
                  <w:r w:rsidRPr="004040BE">
                    <w:rPr>
                      <w:sz w:val="18"/>
                      <w:szCs w:val="18"/>
                    </w:rPr>
                    <w:br/>
                    <w:t>20/37</w:t>
                  </w:r>
                </w:p>
              </w:tc>
            </w:tr>
          </w:tbl>
          <w:p w14:paraId="0881E436" w14:textId="77777777" w:rsidR="00071968" w:rsidRDefault="00071968" w:rsidP="00B21C68">
            <w:pPr>
              <w:rPr>
                <w:color w:val="auto"/>
                <w:sz w:val="22"/>
                <w:szCs w:val="22"/>
                <w:lang w:eastAsia="en-US"/>
              </w:rPr>
            </w:pPr>
          </w:p>
          <w:p w14:paraId="1607452F" w14:textId="377B8161" w:rsidR="00917168" w:rsidRPr="00E532F9" w:rsidRDefault="00917168" w:rsidP="00B21C68">
            <w:pPr>
              <w:rPr>
                <w:color w:val="auto"/>
                <w:sz w:val="22"/>
                <w:szCs w:val="22"/>
                <w:lang w:eastAsia="en-US"/>
              </w:rPr>
            </w:pPr>
            <w:r w:rsidRPr="00E532F9">
              <w:rPr>
                <w:color w:val="auto"/>
                <w:sz w:val="22"/>
                <w:szCs w:val="22"/>
                <w:lang w:eastAsia="en-US"/>
              </w:rPr>
              <w:t xml:space="preserve">3 </w:t>
            </w:r>
            <w:r w:rsidR="001F6203" w:rsidRPr="00E532F9">
              <w:rPr>
                <w:color w:val="auto"/>
                <w:sz w:val="22"/>
                <w:szCs w:val="22"/>
                <w:lang w:eastAsia="en-US"/>
              </w:rPr>
              <w:t>–</w:t>
            </w:r>
            <w:r w:rsidRPr="00E532F9">
              <w:rPr>
                <w:color w:val="auto"/>
                <w:sz w:val="22"/>
                <w:szCs w:val="22"/>
                <w:lang w:eastAsia="en-US"/>
              </w:rPr>
              <w:t xml:space="preserve"> </w:t>
            </w:r>
            <w:r w:rsidR="007E16BA">
              <w:rPr>
                <w:color w:val="auto"/>
                <w:sz w:val="22"/>
                <w:szCs w:val="22"/>
                <w:lang w:eastAsia="en-US"/>
              </w:rPr>
              <w:t xml:space="preserve">Maths </w:t>
            </w:r>
            <w:proofErr w:type="gramStart"/>
            <w:r w:rsidR="007E16BA">
              <w:rPr>
                <w:color w:val="auto"/>
                <w:sz w:val="22"/>
                <w:szCs w:val="22"/>
                <w:lang w:eastAsia="en-US"/>
              </w:rPr>
              <w:t xml:space="preserve">- </w:t>
            </w:r>
            <w:r w:rsidR="001F6203" w:rsidRPr="00E532F9">
              <w:rPr>
                <w:color w:val="auto"/>
                <w:sz w:val="22"/>
                <w:szCs w:val="22"/>
                <w:lang w:eastAsia="en-US"/>
              </w:rPr>
              <w:t xml:space="preserve"> </w:t>
            </w:r>
            <w:r w:rsidR="00FA2618" w:rsidRPr="00E532F9">
              <w:rPr>
                <w:color w:val="auto"/>
                <w:sz w:val="22"/>
                <w:szCs w:val="22"/>
                <w:lang w:eastAsia="en-US"/>
              </w:rPr>
              <w:t>Implementation</w:t>
            </w:r>
            <w:proofErr w:type="gramEnd"/>
            <w:r w:rsidR="00FA2618" w:rsidRPr="00E532F9">
              <w:rPr>
                <w:color w:val="auto"/>
                <w:sz w:val="22"/>
                <w:szCs w:val="22"/>
                <w:lang w:eastAsia="en-US"/>
              </w:rPr>
              <w:t xml:space="preserve"> of Power Maths, support and guidance from the Maths Hub</w:t>
            </w:r>
            <w:r w:rsidR="006F223C" w:rsidRPr="00E532F9">
              <w:rPr>
                <w:color w:val="auto"/>
                <w:sz w:val="22"/>
                <w:szCs w:val="22"/>
                <w:lang w:eastAsia="en-US"/>
              </w:rPr>
              <w:t xml:space="preserve">, </w:t>
            </w:r>
            <w:proofErr w:type="gramStart"/>
            <w:r w:rsidR="006F223C" w:rsidRPr="00E532F9">
              <w:rPr>
                <w:color w:val="auto"/>
                <w:sz w:val="22"/>
                <w:szCs w:val="22"/>
                <w:lang w:eastAsia="en-US"/>
              </w:rPr>
              <w:t>Daily</w:t>
            </w:r>
            <w:proofErr w:type="gramEnd"/>
            <w:r w:rsidR="006F223C" w:rsidRPr="00E532F9">
              <w:rPr>
                <w:color w:val="auto"/>
                <w:sz w:val="22"/>
                <w:szCs w:val="22"/>
                <w:lang w:eastAsia="en-US"/>
              </w:rPr>
              <w:t xml:space="preserve"> 5 introduction and arithmetic days have all been put in place </w:t>
            </w:r>
            <w:r w:rsidR="003D3DD8" w:rsidRPr="00E532F9">
              <w:rPr>
                <w:color w:val="auto"/>
                <w:sz w:val="22"/>
                <w:szCs w:val="22"/>
                <w:lang w:eastAsia="en-US"/>
              </w:rPr>
              <w:t xml:space="preserve">over the last 18 months </w:t>
            </w:r>
            <w:r w:rsidR="006F223C" w:rsidRPr="00E532F9">
              <w:rPr>
                <w:color w:val="auto"/>
                <w:sz w:val="22"/>
                <w:szCs w:val="22"/>
                <w:lang w:eastAsia="en-US"/>
              </w:rPr>
              <w:t xml:space="preserve">to </w:t>
            </w:r>
            <w:r w:rsidR="003D3DD8" w:rsidRPr="00E532F9">
              <w:rPr>
                <w:color w:val="auto"/>
                <w:sz w:val="22"/>
                <w:szCs w:val="22"/>
                <w:lang w:eastAsia="en-US"/>
              </w:rPr>
              <w:t xml:space="preserve">improve these outcomes.  </w:t>
            </w:r>
            <w:r w:rsidR="004D106F" w:rsidRPr="00E532F9">
              <w:rPr>
                <w:color w:val="auto"/>
                <w:sz w:val="22"/>
                <w:szCs w:val="22"/>
                <w:lang w:eastAsia="en-US"/>
              </w:rPr>
              <w:t>Refining this practice and ensuring it impacts directly on pupil outcomes will be a focus of the 202</w:t>
            </w:r>
            <w:r w:rsidR="007E16BA">
              <w:rPr>
                <w:color w:val="auto"/>
                <w:sz w:val="22"/>
                <w:szCs w:val="22"/>
                <w:lang w:eastAsia="en-US"/>
              </w:rPr>
              <w:t>5</w:t>
            </w:r>
            <w:r w:rsidR="004D106F" w:rsidRPr="00E532F9">
              <w:rPr>
                <w:color w:val="auto"/>
                <w:sz w:val="22"/>
                <w:szCs w:val="22"/>
                <w:lang w:eastAsia="en-US"/>
              </w:rPr>
              <w:t>-2</w:t>
            </w:r>
            <w:r w:rsidR="007E16BA">
              <w:rPr>
                <w:color w:val="auto"/>
                <w:sz w:val="22"/>
                <w:szCs w:val="22"/>
                <w:lang w:eastAsia="en-US"/>
              </w:rPr>
              <w:t>6</w:t>
            </w:r>
            <w:r w:rsidR="004D106F" w:rsidRPr="00E532F9">
              <w:rPr>
                <w:color w:val="auto"/>
                <w:sz w:val="22"/>
                <w:szCs w:val="22"/>
                <w:lang w:eastAsia="en-US"/>
              </w:rPr>
              <w:t xml:space="preserve"> strategy. </w:t>
            </w:r>
          </w:p>
          <w:p w14:paraId="5B6A3A48" w14:textId="63A82D30" w:rsidR="00686CEF" w:rsidRPr="00E532F9" w:rsidRDefault="23C03717" w:rsidP="00B21C68">
            <w:pPr>
              <w:rPr>
                <w:color w:val="auto"/>
                <w:sz w:val="22"/>
                <w:szCs w:val="22"/>
                <w:lang w:eastAsia="en-US"/>
              </w:rPr>
            </w:pPr>
            <w:r w:rsidRPr="00E532F9">
              <w:rPr>
                <w:color w:val="auto"/>
                <w:sz w:val="22"/>
                <w:szCs w:val="22"/>
                <w:lang w:eastAsia="en-US"/>
              </w:rPr>
              <w:t xml:space="preserve">4. </w:t>
            </w:r>
            <w:r w:rsidR="30F78ED7" w:rsidRPr="00E532F9">
              <w:rPr>
                <w:color w:val="auto"/>
                <w:sz w:val="22"/>
                <w:szCs w:val="22"/>
                <w:lang w:eastAsia="en-US"/>
              </w:rPr>
              <w:t>The focus of the SEMH team has changed to recognise the changing needs of the school community.  The team now focuses on early family intervention</w:t>
            </w:r>
            <w:r w:rsidR="09875897" w:rsidRPr="00E532F9">
              <w:rPr>
                <w:color w:val="auto"/>
                <w:sz w:val="22"/>
                <w:szCs w:val="22"/>
                <w:lang w:eastAsia="en-US"/>
              </w:rPr>
              <w:t xml:space="preserve"> rather than direct work with children.  Therefore</w:t>
            </w:r>
            <w:r w:rsidR="78CE92F0" w:rsidRPr="00E532F9">
              <w:rPr>
                <w:color w:val="auto"/>
                <w:sz w:val="22"/>
                <w:szCs w:val="22"/>
                <w:lang w:eastAsia="en-US"/>
              </w:rPr>
              <w:t>,</w:t>
            </w:r>
            <w:r w:rsidR="09875897" w:rsidRPr="00E532F9">
              <w:rPr>
                <w:color w:val="auto"/>
                <w:sz w:val="22"/>
                <w:szCs w:val="22"/>
                <w:lang w:eastAsia="en-US"/>
              </w:rPr>
              <w:t xml:space="preserve"> there has been a significant increase in the number of families the team works with</w:t>
            </w:r>
            <w:r w:rsidR="7F3484D9" w:rsidRPr="00E532F9">
              <w:rPr>
                <w:color w:val="auto"/>
                <w:sz w:val="22"/>
                <w:szCs w:val="22"/>
                <w:lang w:eastAsia="en-US"/>
              </w:rPr>
              <w:t>.</w:t>
            </w:r>
            <w:r w:rsidR="00CE3F03" w:rsidRPr="00E532F9">
              <w:rPr>
                <w:color w:val="auto"/>
                <w:sz w:val="22"/>
                <w:szCs w:val="22"/>
                <w:lang w:eastAsia="en-US"/>
              </w:rPr>
              <w:t xml:space="preserve"> </w:t>
            </w:r>
          </w:p>
          <w:p w14:paraId="4737D17E" w14:textId="79313189" w:rsidR="7F3484D9" w:rsidRPr="00E532F9" w:rsidRDefault="7F3484D9" w:rsidP="1349AEEF">
            <w:pPr>
              <w:rPr>
                <w:color w:val="auto"/>
                <w:sz w:val="22"/>
                <w:szCs w:val="22"/>
                <w:lang w:eastAsia="en-US"/>
              </w:rPr>
            </w:pPr>
            <w:r w:rsidRPr="00E532F9">
              <w:rPr>
                <w:color w:val="auto"/>
                <w:sz w:val="22"/>
                <w:szCs w:val="22"/>
                <w:lang w:eastAsia="en-US"/>
              </w:rPr>
              <w:t>KS2 outcomes remain below national expectations and focus on teaching and learning to improve outcomes will be key priority in new strategy 202</w:t>
            </w:r>
            <w:r w:rsidR="007E16BA">
              <w:rPr>
                <w:color w:val="auto"/>
                <w:sz w:val="22"/>
                <w:szCs w:val="22"/>
                <w:lang w:eastAsia="en-US"/>
              </w:rPr>
              <w:t>5</w:t>
            </w:r>
            <w:r w:rsidRPr="00E532F9">
              <w:rPr>
                <w:color w:val="auto"/>
                <w:sz w:val="22"/>
                <w:szCs w:val="22"/>
                <w:lang w:eastAsia="en-US"/>
              </w:rPr>
              <w:t>-2</w:t>
            </w:r>
            <w:r w:rsidR="00853A13">
              <w:rPr>
                <w:color w:val="auto"/>
                <w:sz w:val="22"/>
                <w:szCs w:val="22"/>
                <w:lang w:eastAsia="en-US"/>
              </w:rPr>
              <w:t>6</w:t>
            </w:r>
            <w:r w:rsidRPr="00E532F9">
              <w:rPr>
                <w:color w:val="auto"/>
                <w:sz w:val="22"/>
                <w:szCs w:val="22"/>
                <w:lang w:eastAsia="en-US"/>
              </w:rPr>
              <w:t xml:space="preserve">.     </w:t>
            </w:r>
          </w:p>
          <w:p w14:paraId="6EEABDAA" w14:textId="575C01FF" w:rsidR="00DE3C1D" w:rsidRPr="00E532F9" w:rsidRDefault="00DE3C1D" w:rsidP="00BA6E1D">
            <w:pPr>
              <w:spacing w:after="0"/>
              <w:rPr>
                <w:color w:val="auto"/>
                <w:sz w:val="22"/>
                <w:szCs w:val="22"/>
                <w:lang w:eastAsia="en-US"/>
              </w:rPr>
            </w:pPr>
            <w:r w:rsidRPr="00E532F9">
              <w:rPr>
                <w:color w:val="auto"/>
                <w:sz w:val="22"/>
                <w:szCs w:val="22"/>
                <w:lang w:eastAsia="en-US"/>
              </w:rPr>
              <w:t xml:space="preserve">5. </w:t>
            </w:r>
            <w:r w:rsidR="00156A8A" w:rsidRPr="00E532F9">
              <w:rPr>
                <w:color w:val="auto"/>
                <w:sz w:val="22"/>
                <w:szCs w:val="22"/>
                <w:lang w:eastAsia="en-US"/>
              </w:rPr>
              <w:t xml:space="preserve">OFSTED June 2024 identifies school as </w:t>
            </w:r>
            <w:r w:rsidR="007E3F67" w:rsidRPr="00E532F9">
              <w:rPr>
                <w:color w:val="auto"/>
                <w:sz w:val="22"/>
                <w:szCs w:val="22"/>
                <w:lang w:eastAsia="en-US"/>
              </w:rPr>
              <w:t>‘</w:t>
            </w:r>
            <w:r w:rsidR="009D0931" w:rsidRPr="00E532F9">
              <w:rPr>
                <w:color w:val="auto"/>
                <w:sz w:val="22"/>
                <w:szCs w:val="22"/>
                <w:lang w:eastAsia="en-US"/>
              </w:rPr>
              <w:t>inclusive and welcoming</w:t>
            </w:r>
            <w:r w:rsidR="007E3F67" w:rsidRPr="00E532F9">
              <w:rPr>
                <w:color w:val="auto"/>
                <w:sz w:val="22"/>
                <w:szCs w:val="22"/>
                <w:lang w:eastAsia="en-US"/>
              </w:rPr>
              <w:t>’</w:t>
            </w:r>
            <w:r w:rsidR="00BE3BA8" w:rsidRPr="00E532F9">
              <w:rPr>
                <w:color w:val="auto"/>
                <w:sz w:val="22"/>
                <w:szCs w:val="22"/>
                <w:lang w:eastAsia="en-US"/>
              </w:rPr>
              <w:t xml:space="preserve">, </w:t>
            </w:r>
            <w:r w:rsidR="007E3F67" w:rsidRPr="00E532F9">
              <w:rPr>
                <w:color w:val="auto"/>
                <w:sz w:val="22"/>
                <w:szCs w:val="22"/>
                <w:lang w:eastAsia="en-US"/>
              </w:rPr>
              <w:t>‘</w:t>
            </w:r>
            <w:r w:rsidR="00BE3BA8" w:rsidRPr="00E532F9">
              <w:rPr>
                <w:color w:val="auto"/>
                <w:sz w:val="22"/>
                <w:szCs w:val="22"/>
                <w:lang w:eastAsia="en-US"/>
              </w:rPr>
              <w:t>pupils behave well</w:t>
            </w:r>
            <w:r w:rsidR="007E3F67" w:rsidRPr="00E532F9">
              <w:rPr>
                <w:color w:val="auto"/>
                <w:sz w:val="22"/>
                <w:szCs w:val="22"/>
                <w:lang w:eastAsia="en-US"/>
              </w:rPr>
              <w:t>’</w:t>
            </w:r>
            <w:r w:rsidR="00BE3BA8" w:rsidRPr="00E532F9">
              <w:rPr>
                <w:color w:val="auto"/>
                <w:sz w:val="22"/>
                <w:szCs w:val="22"/>
                <w:lang w:eastAsia="en-US"/>
              </w:rPr>
              <w:t xml:space="preserve"> </w:t>
            </w:r>
            <w:r w:rsidR="00505ACB" w:rsidRPr="00E532F9">
              <w:rPr>
                <w:color w:val="auto"/>
                <w:sz w:val="22"/>
                <w:szCs w:val="22"/>
                <w:lang w:eastAsia="en-US"/>
              </w:rPr>
              <w:t xml:space="preserve">and </w:t>
            </w:r>
            <w:r w:rsidR="007E3F67" w:rsidRPr="00E532F9">
              <w:rPr>
                <w:color w:val="auto"/>
                <w:sz w:val="22"/>
                <w:szCs w:val="22"/>
                <w:lang w:eastAsia="en-US"/>
              </w:rPr>
              <w:t>‘</w:t>
            </w:r>
            <w:r w:rsidR="00505ACB" w:rsidRPr="00E532F9">
              <w:rPr>
                <w:color w:val="auto"/>
                <w:sz w:val="22"/>
                <w:szCs w:val="22"/>
                <w:lang w:eastAsia="en-US"/>
              </w:rPr>
              <w:t>parents are positive about the whole school offer</w:t>
            </w:r>
            <w:r w:rsidR="007E3F67" w:rsidRPr="00E532F9">
              <w:rPr>
                <w:color w:val="auto"/>
                <w:sz w:val="22"/>
                <w:szCs w:val="22"/>
                <w:lang w:eastAsia="en-US"/>
              </w:rPr>
              <w:t>’</w:t>
            </w:r>
            <w:r w:rsidR="00505ACB" w:rsidRPr="00E532F9">
              <w:rPr>
                <w:color w:val="auto"/>
                <w:sz w:val="22"/>
                <w:szCs w:val="22"/>
                <w:lang w:eastAsia="en-US"/>
              </w:rPr>
              <w:t xml:space="preserve">.  </w:t>
            </w:r>
            <w:r w:rsidR="00903239" w:rsidRPr="00E532F9">
              <w:rPr>
                <w:color w:val="auto"/>
                <w:sz w:val="22"/>
                <w:szCs w:val="22"/>
                <w:lang w:eastAsia="en-US"/>
              </w:rPr>
              <w:t xml:space="preserve">Feedback from pupils, parents and staff indicate that pupils and families/carers are well supported </w:t>
            </w:r>
            <w:r w:rsidR="00FE2F8C" w:rsidRPr="00E532F9">
              <w:rPr>
                <w:color w:val="auto"/>
                <w:sz w:val="22"/>
                <w:szCs w:val="22"/>
                <w:lang w:eastAsia="en-US"/>
              </w:rPr>
              <w:t xml:space="preserve">and well-being is promoted for all. </w:t>
            </w:r>
          </w:p>
          <w:p w14:paraId="176B9804" w14:textId="6A4D9996" w:rsidR="5459D7D1" w:rsidRPr="00E532F9" w:rsidRDefault="5459D7D1" w:rsidP="5459D7D1">
            <w:pPr>
              <w:spacing w:after="0"/>
              <w:rPr>
                <w:color w:val="auto"/>
                <w:sz w:val="22"/>
                <w:szCs w:val="22"/>
                <w:lang w:eastAsia="en-US"/>
              </w:rPr>
            </w:pPr>
          </w:p>
          <w:p w14:paraId="52B1AD61" w14:textId="77777777" w:rsidR="00034B53" w:rsidRPr="00E532F9" w:rsidRDefault="00354BD6" w:rsidP="00BA6E1D">
            <w:pPr>
              <w:spacing w:after="0"/>
              <w:rPr>
                <w:color w:val="auto"/>
                <w:sz w:val="22"/>
                <w:szCs w:val="22"/>
                <w:lang w:eastAsia="en-US"/>
              </w:rPr>
            </w:pPr>
            <w:r w:rsidRPr="00E532F9">
              <w:rPr>
                <w:color w:val="auto"/>
                <w:sz w:val="22"/>
                <w:szCs w:val="22"/>
                <w:lang w:eastAsia="en-US"/>
              </w:rPr>
              <w:t xml:space="preserve">The number of children monitored for </w:t>
            </w:r>
            <w:r w:rsidR="00C06047" w:rsidRPr="00E532F9">
              <w:rPr>
                <w:color w:val="auto"/>
                <w:sz w:val="22"/>
                <w:szCs w:val="22"/>
                <w:lang w:eastAsia="en-US"/>
              </w:rPr>
              <w:t xml:space="preserve">difficulties with </w:t>
            </w:r>
            <w:r w:rsidRPr="00E532F9">
              <w:rPr>
                <w:color w:val="auto"/>
                <w:sz w:val="22"/>
                <w:szCs w:val="22"/>
                <w:lang w:eastAsia="en-US"/>
              </w:rPr>
              <w:t xml:space="preserve">behaviour in school has dropped from </w:t>
            </w:r>
            <w:r w:rsidR="00045973" w:rsidRPr="00E532F9">
              <w:rPr>
                <w:color w:val="auto"/>
                <w:sz w:val="22"/>
                <w:szCs w:val="22"/>
                <w:lang w:eastAsia="en-US"/>
              </w:rPr>
              <w:t>15% to 9%</w:t>
            </w:r>
            <w:r w:rsidR="00C06047" w:rsidRPr="00E532F9">
              <w:rPr>
                <w:color w:val="auto"/>
                <w:sz w:val="22"/>
                <w:szCs w:val="22"/>
                <w:lang w:eastAsia="en-US"/>
              </w:rPr>
              <w:t xml:space="preserve"> showing a significant reduction in the number of pupils </w:t>
            </w:r>
            <w:r w:rsidR="00840918" w:rsidRPr="00E532F9">
              <w:rPr>
                <w:color w:val="auto"/>
                <w:sz w:val="22"/>
                <w:szCs w:val="22"/>
                <w:lang w:eastAsia="en-US"/>
              </w:rPr>
              <w:t>requiring additional support for behaviour. The introduction of a behaviour curriculum has ensured that behaviour is explicitly taught</w:t>
            </w:r>
            <w:r w:rsidR="009C558A" w:rsidRPr="00E532F9">
              <w:rPr>
                <w:color w:val="auto"/>
                <w:sz w:val="22"/>
                <w:szCs w:val="22"/>
                <w:lang w:eastAsia="en-US"/>
              </w:rPr>
              <w:t xml:space="preserve"> across school (</w:t>
            </w:r>
            <w:r w:rsidR="00BA6E1D" w:rsidRPr="00E532F9">
              <w:rPr>
                <w:color w:val="auto"/>
                <w:sz w:val="22"/>
                <w:szCs w:val="22"/>
                <w:lang w:eastAsia="en-US"/>
              </w:rPr>
              <w:t>two-year-olds</w:t>
            </w:r>
            <w:r w:rsidR="009C558A" w:rsidRPr="00E532F9">
              <w:rPr>
                <w:color w:val="auto"/>
                <w:sz w:val="22"/>
                <w:szCs w:val="22"/>
                <w:lang w:eastAsia="en-US"/>
              </w:rPr>
              <w:t xml:space="preserve"> – year 6) and consistency is applied </w:t>
            </w:r>
            <w:r w:rsidR="00BA6E1D" w:rsidRPr="00E532F9">
              <w:rPr>
                <w:color w:val="auto"/>
                <w:sz w:val="22"/>
                <w:szCs w:val="22"/>
                <w:lang w:eastAsia="en-US"/>
              </w:rPr>
              <w:t xml:space="preserve">is the adoption of the </w:t>
            </w:r>
            <w:r w:rsidR="00957ECB" w:rsidRPr="00E532F9">
              <w:rPr>
                <w:color w:val="auto"/>
                <w:sz w:val="22"/>
                <w:szCs w:val="22"/>
                <w:lang w:eastAsia="en-US"/>
              </w:rPr>
              <w:t xml:space="preserve">positive behaviour policy. </w:t>
            </w:r>
          </w:p>
          <w:p w14:paraId="354FD603" w14:textId="77777777" w:rsidR="008F63E8" w:rsidRPr="00E532F9" w:rsidRDefault="008F63E8" w:rsidP="00BA6E1D">
            <w:pPr>
              <w:spacing w:after="0"/>
              <w:rPr>
                <w:color w:val="auto"/>
                <w:sz w:val="22"/>
                <w:szCs w:val="22"/>
                <w:lang w:eastAsia="en-US"/>
              </w:rPr>
            </w:pPr>
          </w:p>
          <w:p w14:paraId="111D71FF" w14:textId="395654B8" w:rsidR="00930A61" w:rsidRPr="00E532F9" w:rsidRDefault="008F63E8" w:rsidP="00D3B446">
            <w:pPr>
              <w:spacing w:after="0"/>
              <w:rPr>
                <w:color w:val="auto"/>
                <w:sz w:val="22"/>
                <w:szCs w:val="22"/>
                <w:lang w:eastAsia="en-US"/>
              </w:rPr>
            </w:pPr>
            <w:r w:rsidRPr="00E532F9">
              <w:rPr>
                <w:color w:val="auto"/>
                <w:sz w:val="22"/>
                <w:szCs w:val="22"/>
                <w:lang w:eastAsia="en-US"/>
              </w:rPr>
              <w:t xml:space="preserve">6. </w:t>
            </w:r>
            <w:r w:rsidR="00930A61" w:rsidRPr="00E532F9">
              <w:rPr>
                <w:color w:val="auto"/>
                <w:sz w:val="22"/>
                <w:szCs w:val="22"/>
                <w:lang w:eastAsia="en-US"/>
              </w:rPr>
              <w:t>The school has IQM flagship status</w:t>
            </w:r>
            <w:r w:rsidR="005A3D9A" w:rsidRPr="00E532F9">
              <w:rPr>
                <w:color w:val="auto"/>
                <w:sz w:val="22"/>
                <w:szCs w:val="22"/>
                <w:lang w:eastAsia="en-US"/>
              </w:rPr>
              <w:t>.</w:t>
            </w:r>
          </w:p>
          <w:p w14:paraId="5D5A7B90" w14:textId="4CEDF042" w:rsidR="6F49D57B" w:rsidRPr="00E532F9" w:rsidRDefault="6F49D57B" w:rsidP="6F49D57B">
            <w:pPr>
              <w:spacing w:after="0"/>
              <w:rPr>
                <w:color w:val="auto"/>
                <w:sz w:val="22"/>
                <w:szCs w:val="22"/>
                <w:lang w:eastAsia="en-US"/>
              </w:rPr>
            </w:pPr>
          </w:p>
          <w:p w14:paraId="64AD46A0" w14:textId="3ECFE95D" w:rsidR="005A3D9A" w:rsidRPr="00E532F9" w:rsidRDefault="00D86B2B" w:rsidP="00D3B446">
            <w:pPr>
              <w:spacing w:after="0"/>
              <w:rPr>
                <w:color w:val="auto"/>
                <w:sz w:val="22"/>
                <w:szCs w:val="22"/>
                <w:lang w:eastAsia="en-US"/>
              </w:rPr>
            </w:pPr>
            <w:r w:rsidRPr="00E532F9">
              <w:rPr>
                <w:color w:val="auto"/>
                <w:sz w:val="22"/>
                <w:szCs w:val="22"/>
                <w:lang w:eastAsia="en-US"/>
              </w:rPr>
              <w:t xml:space="preserve">The ARP in school has increased in numbers from 25 places </w:t>
            </w:r>
            <w:r w:rsidR="4FBD6327" w:rsidRPr="00E532F9">
              <w:rPr>
                <w:color w:val="auto"/>
                <w:sz w:val="22"/>
                <w:szCs w:val="22"/>
                <w:lang w:eastAsia="en-US"/>
              </w:rPr>
              <w:t>(Sept 2023)</w:t>
            </w:r>
            <w:r w:rsidRPr="00E532F9">
              <w:rPr>
                <w:color w:val="auto"/>
                <w:sz w:val="22"/>
                <w:szCs w:val="22"/>
                <w:lang w:eastAsia="en-US"/>
              </w:rPr>
              <w:t xml:space="preserve"> to </w:t>
            </w:r>
            <w:r w:rsidR="00C96D20" w:rsidRPr="00E532F9">
              <w:rPr>
                <w:color w:val="auto"/>
                <w:sz w:val="22"/>
                <w:szCs w:val="22"/>
                <w:lang w:eastAsia="en-US"/>
              </w:rPr>
              <w:t>48 place</w:t>
            </w:r>
            <w:r w:rsidR="00C64947" w:rsidRPr="00E532F9">
              <w:rPr>
                <w:color w:val="auto"/>
                <w:sz w:val="22"/>
                <w:szCs w:val="22"/>
                <w:lang w:eastAsia="en-US"/>
              </w:rPr>
              <w:t xml:space="preserve">s </w:t>
            </w:r>
            <w:r w:rsidR="7C9A0E9B" w:rsidRPr="00E532F9">
              <w:rPr>
                <w:color w:val="auto"/>
                <w:sz w:val="22"/>
                <w:szCs w:val="22"/>
                <w:lang w:eastAsia="en-US"/>
              </w:rPr>
              <w:t xml:space="preserve">(Sept 2024) </w:t>
            </w:r>
            <w:r w:rsidR="00C64947" w:rsidRPr="00E532F9">
              <w:rPr>
                <w:color w:val="auto"/>
                <w:sz w:val="22"/>
                <w:szCs w:val="22"/>
                <w:lang w:eastAsia="en-US"/>
              </w:rPr>
              <w:t xml:space="preserve">with </w:t>
            </w:r>
            <w:proofErr w:type="gramStart"/>
            <w:r w:rsidR="00C64947" w:rsidRPr="00E532F9">
              <w:rPr>
                <w:color w:val="auto"/>
                <w:sz w:val="22"/>
                <w:szCs w:val="22"/>
                <w:lang w:eastAsia="en-US"/>
              </w:rPr>
              <w:t>the majority of</w:t>
            </w:r>
            <w:proofErr w:type="gramEnd"/>
            <w:r w:rsidR="00C64947" w:rsidRPr="00E532F9">
              <w:rPr>
                <w:color w:val="auto"/>
                <w:sz w:val="22"/>
                <w:szCs w:val="22"/>
                <w:lang w:eastAsia="en-US"/>
              </w:rPr>
              <w:t xml:space="preserve"> pupils presenting with significant complex needs. </w:t>
            </w:r>
          </w:p>
          <w:p w14:paraId="570FD543" w14:textId="4C56158E" w:rsidR="6E98FA41" w:rsidRPr="00E532F9" w:rsidRDefault="6E98FA41" w:rsidP="6E98FA41">
            <w:pPr>
              <w:spacing w:after="0"/>
              <w:rPr>
                <w:color w:val="auto"/>
                <w:sz w:val="22"/>
                <w:szCs w:val="22"/>
                <w:lang w:eastAsia="en-US"/>
              </w:rPr>
            </w:pPr>
          </w:p>
          <w:p w14:paraId="1203A21A" w14:textId="58311300" w:rsidR="008F63E8" w:rsidRPr="00E532F9" w:rsidRDefault="008F63E8" w:rsidP="00D3B446">
            <w:pPr>
              <w:spacing w:after="0"/>
              <w:rPr>
                <w:color w:val="auto"/>
                <w:sz w:val="22"/>
                <w:szCs w:val="22"/>
                <w:lang w:eastAsia="en-US"/>
              </w:rPr>
            </w:pPr>
            <w:r w:rsidRPr="00E532F9">
              <w:rPr>
                <w:color w:val="auto"/>
                <w:sz w:val="22"/>
                <w:szCs w:val="22"/>
                <w:lang w:eastAsia="en-US"/>
              </w:rPr>
              <w:t xml:space="preserve">The introduction of pathways for ARP provision has </w:t>
            </w:r>
            <w:r w:rsidR="008C605D" w:rsidRPr="00E532F9">
              <w:rPr>
                <w:color w:val="auto"/>
                <w:sz w:val="22"/>
                <w:szCs w:val="22"/>
                <w:lang w:eastAsia="en-US"/>
              </w:rPr>
              <w:t xml:space="preserve">supported the development of appropriate curriculums for all pupils </w:t>
            </w:r>
            <w:r w:rsidR="008946EF" w:rsidRPr="00E532F9">
              <w:rPr>
                <w:color w:val="auto"/>
                <w:sz w:val="22"/>
                <w:szCs w:val="22"/>
                <w:lang w:eastAsia="en-US"/>
              </w:rPr>
              <w:t xml:space="preserve">(including those with complex needs) </w:t>
            </w:r>
            <w:r w:rsidR="00A8548E" w:rsidRPr="00E532F9">
              <w:rPr>
                <w:color w:val="auto"/>
                <w:sz w:val="22"/>
                <w:szCs w:val="22"/>
                <w:lang w:eastAsia="en-US"/>
              </w:rPr>
              <w:t xml:space="preserve">and ensured that pupils with EHCP’s </w:t>
            </w:r>
            <w:r w:rsidR="008946EF" w:rsidRPr="00E532F9">
              <w:rPr>
                <w:color w:val="auto"/>
                <w:sz w:val="22"/>
                <w:szCs w:val="22"/>
                <w:lang w:eastAsia="en-US"/>
              </w:rPr>
              <w:t>achieve high outcomes</w:t>
            </w:r>
            <w:r w:rsidR="2AFDAF7D" w:rsidRPr="00E532F9">
              <w:rPr>
                <w:color w:val="auto"/>
                <w:sz w:val="22"/>
                <w:szCs w:val="22"/>
                <w:lang w:eastAsia="en-US"/>
              </w:rPr>
              <w:t xml:space="preserve"> based on personalised targets drawn from EHCP and specialist </w:t>
            </w:r>
            <w:r w:rsidR="2AFDAF7D" w:rsidRPr="00E532F9">
              <w:rPr>
                <w:color w:val="auto"/>
                <w:sz w:val="22"/>
                <w:szCs w:val="22"/>
                <w:lang w:eastAsia="en-US"/>
              </w:rPr>
              <w:t>agencies</w:t>
            </w:r>
            <w:r w:rsidR="008946EF" w:rsidRPr="00E532F9">
              <w:rPr>
                <w:color w:val="auto"/>
                <w:sz w:val="22"/>
                <w:szCs w:val="22"/>
                <w:lang w:eastAsia="en-US"/>
              </w:rPr>
              <w:t>.</w:t>
            </w:r>
          </w:p>
          <w:p w14:paraId="029169D4" w14:textId="2C143FAE" w:rsidR="008F63E8" w:rsidRPr="00E532F9" w:rsidRDefault="008F63E8" w:rsidP="00D3B446">
            <w:pPr>
              <w:spacing w:after="0"/>
              <w:rPr>
                <w:color w:val="auto"/>
                <w:sz w:val="22"/>
                <w:szCs w:val="22"/>
                <w:lang w:eastAsia="en-US"/>
              </w:rPr>
            </w:pPr>
          </w:p>
          <w:p w14:paraId="79E66744" w14:textId="65BCAAD4" w:rsidR="59A59146" w:rsidRPr="00E532F9" w:rsidRDefault="72D94C46" w:rsidP="72DF4E96">
            <w:pPr>
              <w:spacing w:after="0"/>
              <w:rPr>
                <w:color w:val="auto"/>
                <w:sz w:val="22"/>
                <w:szCs w:val="22"/>
                <w:lang w:eastAsia="en-US"/>
              </w:rPr>
            </w:pPr>
            <w:r w:rsidRPr="00E532F9">
              <w:rPr>
                <w:color w:val="auto"/>
                <w:sz w:val="22"/>
                <w:szCs w:val="22"/>
                <w:lang w:eastAsia="en-US"/>
              </w:rPr>
              <w:t>Due to the increasing complexity and numbers of pupils attending the ARP the environments have been significantly adapted.  This includes a current build pro</w:t>
            </w:r>
            <w:r w:rsidR="2DBB4CE2" w:rsidRPr="00E532F9">
              <w:rPr>
                <w:color w:val="auto"/>
                <w:sz w:val="22"/>
                <w:szCs w:val="22"/>
                <w:lang w:eastAsia="en-US"/>
              </w:rPr>
              <w:t>ject to inc</w:t>
            </w:r>
            <w:r w:rsidR="3E6748D1" w:rsidRPr="00E532F9">
              <w:rPr>
                <w:color w:val="auto"/>
                <w:sz w:val="22"/>
                <w:szCs w:val="22"/>
                <w:lang w:eastAsia="en-US"/>
              </w:rPr>
              <w:t>rease the school capacity by the addition of two new classrooms to create an ARP unit.</w:t>
            </w:r>
          </w:p>
          <w:p w14:paraId="1F706442" w14:textId="2A70A5F2" w:rsidR="008F63E8" w:rsidRPr="00E532F9" w:rsidRDefault="008F63E8" w:rsidP="00D3B446">
            <w:pPr>
              <w:spacing w:after="0"/>
              <w:rPr>
                <w:color w:val="auto"/>
                <w:sz w:val="22"/>
                <w:szCs w:val="22"/>
                <w:lang w:eastAsia="en-US"/>
              </w:rPr>
            </w:pPr>
          </w:p>
          <w:p w14:paraId="4F242D87" w14:textId="0D364D69" w:rsidR="008F63E8" w:rsidRPr="00E532F9" w:rsidRDefault="00D94102" w:rsidP="00BA6E1D">
            <w:pPr>
              <w:spacing w:after="0"/>
              <w:rPr>
                <w:color w:val="auto"/>
                <w:sz w:val="22"/>
                <w:szCs w:val="22"/>
                <w:lang w:eastAsia="en-US"/>
              </w:rPr>
            </w:pPr>
            <w:r w:rsidRPr="00E532F9">
              <w:rPr>
                <w:color w:val="auto"/>
                <w:sz w:val="22"/>
                <w:szCs w:val="22"/>
                <w:lang w:eastAsia="en-US"/>
              </w:rPr>
              <w:t xml:space="preserve">Parent feedback around provision is </w:t>
            </w:r>
            <w:r w:rsidR="00E86255" w:rsidRPr="00E532F9">
              <w:rPr>
                <w:color w:val="auto"/>
                <w:sz w:val="22"/>
                <w:szCs w:val="22"/>
                <w:lang w:eastAsia="en-US"/>
              </w:rPr>
              <w:t xml:space="preserve">very positive and pupils make good progress from their starting points. </w:t>
            </w:r>
          </w:p>
          <w:p w14:paraId="4505C951" w14:textId="3539F0B9" w:rsidR="00D3B446" w:rsidRPr="00E532F9" w:rsidRDefault="00D3B446" w:rsidP="00D3B446">
            <w:pPr>
              <w:spacing w:after="0"/>
              <w:rPr>
                <w:color w:val="auto"/>
                <w:sz w:val="22"/>
                <w:szCs w:val="22"/>
                <w:lang w:eastAsia="en-US"/>
              </w:rPr>
            </w:pPr>
          </w:p>
          <w:p w14:paraId="7763D210" w14:textId="03003D81" w:rsidR="00E86255" w:rsidRPr="00E532F9" w:rsidRDefault="00455C4E" w:rsidP="00BA6E1D">
            <w:pPr>
              <w:spacing w:after="0"/>
              <w:rPr>
                <w:color w:val="auto"/>
                <w:sz w:val="22"/>
                <w:szCs w:val="22"/>
                <w:lang w:eastAsia="en-US"/>
              </w:rPr>
            </w:pPr>
            <w:r w:rsidRPr="00E532F9">
              <w:rPr>
                <w:color w:val="auto"/>
                <w:sz w:val="22"/>
                <w:szCs w:val="22"/>
                <w:lang w:eastAsia="en-US"/>
              </w:rPr>
              <w:t>EHCP/SEN support in mainstream</w:t>
            </w:r>
            <w:r w:rsidR="00CE3F03" w:rsidRPr="00E532F9">
              <w:rPr>
                <w:color w:val="auto"/>
                <w:sz w:val="22"/>
                <w:szCs w:val="22"/>
                <w:lang w:eastAsia="en-US"/>
              </w:rPr>
              <w:t xml:space="preserve"> is </w:t>
            </w:r>
            <w:proofErr w:type="gramStart"/>
            <w:r w:rsidR="00CE3F03" w:rsidRPr="00E532F9">
              <w:rPr>
                <w:color w:val="auto"/>
                <w:sz w:val="22"/>
                <w:szCs w:val="22"/>
                <w:lang w:eastAsia="en-US"/>
              </w:rPr>
              <w:t>good</w:t>
            </w:r>
            <w:proofErr w:type="gramEnd"/>
            <w:r w:rsidR="00CE3F03" w:rsidRPr="00E532F9">
              <w:rPr>
                <w:color w:val="auto"/>
                <w:sz w:val="22"/>
                <w:szCs w:val="22"/>
                <w:lang w:eastAsia="en-US"/>
              </w:rPr>
              <w:t xml:space="preserve"> </w:t>
            </w:r>
            <w:r w:rsidR="00472F79" w:rsidRPr="00E532F9">
              <w:rPr>
                <w:color w:val="auto"/>
                <w:sz w:val="22"/>
                <w:szCs w:val="22"/>
                <w:lang w:eastAsia="en-US"/>
              </w:rPr>
              <w:t>and pupils receive appropriate support</w:t>
            </w:r>
            <w:r w:rsidR="00DC56EC" w:rsidRPr="00E532F9">
              <w:rPr>
                <w:color w:val="auto"/>
                <w:sz w:val="22"/>
                <w:szCs w:val="22"/>
                <w:lang w:eastAsia="en-US"/>
              </w:rPr>
              <w:t>.</w:t>
            </w:r>
            <w:r w:rsidR="00472F79" w:rsidRPr="00E532F9">
              <w:rPr>
                <w:color w:val="auto"/>
                <w:sz w:val="22"/>
                <w:szCs w:val="22"/>
                <w:lang w:eastAsia="en-US"/>
              </w:rPr>
              <w:t xml:space="preserve"> </w:t>
            </w:r>
            <w:r w:rsidR="005F4A5E" w:rsidRPr="00E532F9">
              <w:rPr>
                <w:color w:val="auto"/>
                <w:sz w:val="22"/>
                <w:szCs w:val="22"/>
                <w:lang w:eastAsia="en-US"/>
              </w:rPr>
              <w:t xml:space="preserve">Staff receive regular training and support from the SENDCo and behaviour lead to ensure are pupils are </w:t>
            </w:r>
            <w:proofErr w:type="spellStart"/>
            <w:r w:rsidR="005F4A5E" w:rsidRPr="00E532F9">
              <w:rPr>
                <w:color w:val="auto"/>
                <w:sz w:val="22"/>
                <w:szCs w:val="22"/>
                <w:lang w:eastAsia="en-US"/>
              </w:rPr>
              <w:t>ell</w:t>
            </w:r>
            <w:proofErr w:type="spellEnd"/>
            <w:r w:rsidR="005F4A5E" w:rsidRPr="00E532F9">
              <w:rPr>
                <w:color w:val="auto"/>
                <w:sz w:val="22"/>
                <w:szCs w:val="22"/>
                <w:lang w:eastAsia="en-US"/>
              </w:rPr>
              <w:t xml:space="preserve"> supported to achieve high outcomes against their starting points. </w:t>
            </w:r>
          </w:p>
          <w:p w14:paraId="539B5900" w14:textId="77777777" w:rsidR="00455C4E" w:rsidRPr="00E532F9" w:rsidRDefault="00455C4E" w:rsidP="00BA6E1D">
            <w:pPr>
              <w:spacing w:after="0"/>
              <w:rPr>
                <w:color w:val="auto"/>
                <w:sz w:val="22"/>
                <w:szCs w:val="22"/>
                <w:lang w:eastAsia="en-US"/>
              </w:rPr>
            </w:pPr>
          </w:p>
          <w:p w14:paraId="3E079CEE" w14:textId="7CBC0349" w:rsidR="00455C4E" w:rsidRPr="00E532F9" w:rsidRDefault="00455C4E" w:rsidP="00BA6E1D">
            <w:pPr>
              <w:spacing w:after="0"/>
              <w:rPr>
                <w:color w:val="auto"/>
                <w:sz w:val="22"/>
                <w:szCs w:val="22"/>
                <w:lang w:eastAsia="en-US"/>
              </w:rPr>
            </w:pPr>
            <w:r w:rsidRPr="00E532F9">
              <w:rPr>
                <w:color w:val="auto"/>
                <w:sz w:val="22"/>
                <w:szCs w:val="22"/>
                <w:lang w:eastAsia="en-US"/>
              </w:rPr>
              <w:t>7. Attendance</w:t>
            </w:r>
          </w:p>
          <w:p w14:paraId="4A43FFD6" w14:textId="77777777" w:rsidR="00E0205A" w:rsidRPr="00E532F9" w:rsidRDefault="00E0205A" w:rsidP="00BA6E1D">
            <w:pPr>
              <w:spacing w:after="0"/>
              <w:rPr>
                <w:color w:val="auto"/>
                <w:sz w:val="22"/>
                <w:szCs w:val="22"/>
                <w:lang w:eastAsia="en-US"/>
              </w:rPr>
            </w:pPr>
            <w:r w:rsidRPr="00E532F9">
              <w:rPr>
                <w:color w:val="auto"/>
                <w:sz w:val="22"/>
                <w:szCs w:val="22"/>
                <w:lang w:eastAsia="en-US"/>
              </w:rPr>
              <w:t xml:space="preserve">OFSTED June 2024 identified clear systems </w:t>
            </w:r>
            <w:r w:rsidR="00D734B4" w:rsidRPr="00E532F9">
              <w:rPr>
                <w:color w:val="auto"/>
                <w:sz w:val="22"/>
                <w:szCs w:val="22"/>
                <w:lang w:eastAsia="en-US"/>
              </w:rPr>
              <w:t xml:space="preserve">for improving attendance and recognised that the number of persistently absent pupils is reducing. </w:t>
            </w:r>
          </w:p>
          <w:p w14:paraId="0A46B77B" w14:textId="77777777" w:rsidR="0078579F" w:rsidRDefault="0078579F" w:rsidP="00BA6E1D">
            <w:pPr>
              <w:spacing w:after="0"/>
              <w:rPr>
                <w:color w:val="00B050"/>
                <w:lang w:eastAsia="en-US"/>
              </w:rPr>
            </w:pPr>
          </w:p>
          <w:p w14:paraId="67227123" w14:textId="68A12CF6" w:rsidR="00CA4306" w:rsidRPr="0078579F" w:rsidRDefault="0078579F" w:rsidP="00BA6E1D">
            <w:pPr>
              <w:spacing w:after="0"/>
              <w:rPr>
                <w:b/>
                <w:bCs/>
                <w:color w:val="auto"/>
                <w:lang w:eastAsia="en-US"/>
              </w:rPr>
            </w:pPr>
            <w:r w:rsidRPr="0078579F">
              <w:rPr>
                <w:b/>
                <w:bCs/>
                <w:color w:val="auto"/>
                <w:lang w:eastAsia="en-US"/>
              </w:rPr>
              <w:t>2024/2025</w:t>
            </w:r>
          </w:p>
          <w:p w14:paraId="5E3BD703" w14:textId="77777777" w:rsidR="0078579F" w:rsidRDefault="0078579F" w:rsidP="00BA6E1D">
            <w:pPr>
              <w:spacing w:after="0"/>
              <w:rPr>
                <w:color w:val="00B050"/>
                <w:lang w:eastAsia="en-US"/>
              </w:rPr>
            </w:pPr>
          </w:p>
          <w:p w14:paraId="7F6ADFF2" w14:textId="1A5F2E51" w:rsidR="0078579F" w:rsidRDefault="0078579F" w:rsidP="00BA6E1D">
            <w:pPr>
              <w:spacing w:after="0"/>
              <w:rPr>
                <w:color w:val="00B050"/>
                <w:lang w:eastAsia="en-US"/>
              </w:rPr>
            </w:pPr>
            <w:r w:rsidRPr="0078579F">
              <w:rPr>
                <w:color w:val="00B050"/>
                <w:lang w:eastAsia="en-US"/>
              </w:rPr>
              <w:drawing>
                <wp:inline distT="0" distB="0" distL="0" distR="0" wp14:anchorId="5080A1E1" wp14:editId="71CF2760">
                  <wp:extent cx="6029960" cy="702945"/>
                  <wp:effectExtent l="0" t="0" r="8890" b="1905"/>
                  <wp:docPr id="1182681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81229" name=""/>
                          <pic:cNvPicPr/>
                        </pic:nvPicPr>
                        <pic:blipFill>
                          <a:blip r:embed="rId25"/>
                          <a:stretch>
                            <a:fillRect/>
                          </a:stretch>
                        </pic:blipFill>
                        <pic:spPr>
                          <a:xfrm>
                            <a:off x="0" y="0"/>
                            <a:ext cx="6029960" cy="702945"/>
                          </a:xfrm>
                          <a:prstGeom prst="rect">
                            <a:avLst/>
                          </a:prstGeom>
                        </pic:spPr>
                      </pic:pic>
                    </a:graphicData>
                  </a:graphic>
                </wp:inline>
              </w:drawing>
            </w:r>
          </w:p>
          <w:p w14:paraId="73BD1C52" w14:textId="77777777" w:rsidR="00AA68DE" w:rsidRDefault="00AA68DE" w:rsidP="00BA6E1D">
            <w:pPr>
              <w:spacing w:after="0"/>
              <w:rPr>
                <w:color w:val="00B050"/>
                <w:lang w:eastAsia="en-US"/>
              </w:rPr>
            </w:pPr>
          </w:p>
          <w:p w14:paraId="6A403769" w14:textId="1BC157C3" w:rsidR="009D440F" w:rsidRDefault="009D440F" w:rsidP="00BA6E1D">
            <w:pPr>
              <w:spacing w:after="0"/>
              <w:rPr>
                <w:color w:val="00B050"/>
                <w:lang w:eastAsia="en-US"/>
              </w:rPr>
            </w:pPr>
            <w:r w:rsidRPr="009D440F">
              <w:rPr>
                <w:color w:val="00B050"/>
                <w:lang w:eastAsia="en-US"/>
              </w:rPr>
              <w:drawing>
                <wp:inline distT="0" distB="0" distL="0" distR="0" wp14:anchorId="6350910E" wp14:editId="24D9AF4A">
                  <wp:extent cx="6029960" cy="4034155"/>
                  <wp:effectExtent l="0" t="0" r="8890" b="4445"/>
                  <wp:docPr id="1757312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2939" name=""/>
                          <pic:cNvPicPr/>
                        </pic:nvPicPr>
                        <pic:blipFill>
                          <a:blip r:embed="rId26"/>
                          <a:stretch>
                            <a:fillRect/>
                          </a:stretch>
                        </pic:blipFill>
                        <pic:spPr>
                          <a:xfrm>
                            <a:off x="0" y="0"/>
                            <a:ext cx="6029960" cy="4034155"/>
                          </a:xfrm>
                          <a:prstGeom prst="rect">
                            <a:avLst/>
                          </a:prstGeom>
                        </pic:spPr>
                      </pic:pic>
                    </a:graphicData>
                  </a:graphic>
                </wp:inline>
              </w:drawing>
            </w:r>
          </w:p>
          <w:p w14:paraId="2AE98D1E" w14:textId="77777777" w:rsidR="00CA4306" w:rsidRDefault="00CA4306" w:rsidP="00BA6E1D">
            <w:pPr>
              <w:spacing w:after="0"/>
              <w:rPr>
                <w:lang w:eastAsia="en-US"/>
              </w:rPr>
            </w:pPr>
          </w:p>
          <w:p w14:paraId="5BE93CFF" w14:textId="3047E0DC" w:rsidR="00445C9C" w:rsidRDefault="009D440F" w:rsidP="00BA6E1D">
            <w:pPr>
              <w:spacing w:after="0"/>
              <w:rPr>
                <w:lang w:eastAsia="en-US"/>
              </w:rPr>
            </w:pPr>
            <w:r w:rsidRPr="009D440F">
              <w:rPr>
                <w:lang w:eastAsia="en-US"/>
              </w:rPr>
              <w:drawing>
                <wp:inline distT="0" distB="0" distL="0" distR="0" wp14:anchorId="508A204D" wp14:editId="5E0615A5">
                  <wp:extent cx="6029960" cy="4079240"/>
                  <wp:effectExtent l="0" t="0" r="8890" b="0"/>
                  <wp:docPr id="81407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72835" name=""/>
                          <pic:cNvPicPr/>
                        </pic:nvPicPr>
                        <pic:blipFill>
                          <a:blip r:embed="rId27"/>
                          <a:stretch>
                            <a:fillRect/>
                          </a:stretch>
                        </pic:blipFill>
                        <pic:spPr>
                          <a:xfrm>
                            <a:off x="0" y="0"/>
                            <a:ext cx="6029960" cy="4079240"/>
                          </a:xfrm>
                          <a:prstGeom prst="rect">
                            <a:avLst/>
                          </a:prstGeom>
                        </pic:spPr>
                      </pic:pic>
                    </a:graphicData>
                  </a:graphic>
                </wp:inline>
              </w:drawing>
            </w:r>
          </w:p>
          <w:p w14:paraId="5023926C" w14:textId="240C0DD9" w:rsidR="00B65F5F" w:rsidRPr="006D09F9" w:rsidRDefault="00B65F5F" w:rsidP="009543DD">
            <w:pPr>
              <w:tabs>
                <w:tab w:val="left" w:pos="5414"/>
              </w:tabs>
              <w:suppressAutoHyphens w:val="0"/>
              <w:autoSpaceDN/>
              <w:spacing w:after="160" w:line="259" w:lineRule="auto"/>
              <w:rPr>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rsidP="00F54FCB"/>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rsidP="00F54FCB"/>
        </w:tc>
      </w:tr>
    </w:tbl>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9"/>
      <w:bookmarkEnd w:id="10"/>
      <w:bookmarkEnd w:id="11"/>
    </w:tbl>
    <w:p w14:paraId="2A7D5564" w14:textId="77777777" w:rsidR="00E66558" w:rsidRDefault="00E66558"/>
    <w:sectPr w:rsidR="00E66558">
      <w:headerReference w:type="default" r:id="rId28"/>
      <w:footerReference w:type="default" r:id="rId2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DAF23" w14:textId="77777777" w:rsidR="0022735C" w:rsidRDefault="0022735C">
      <w:pPr>
        <w:spacing w:after="0" w:line="240" w:lineRule="auto"/>
      </w:pPr>
      <w:r>
        <w:separator/>
      </w:r>
    </w:p>
  </w:endnote>
  <w:endnote w:type="continuationSeparator" w:id="0">
    <w:p w14:paraId="0D6B81C6" w14:textId="77777777" w:rsidR="0022735C" w:rsidRDefault="0022735C">
      <w:pPr>
        <w:spacing w:after="0" w:line="240" w:lineRule="auto"/>
      </w:pPr>
      <w:r>
        <w:continuationSeparator/>
      </w:r>
    </w:p>
  </w:endnote>
  <w:endnote w:type="continuationNotice" w:id="1">
    <w:p w14:paraId="6CF4FFC9" w14:textId="77777777" w:rsidR="0022735C" w:rsidRDefault="002273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7E280BA" w:rsidR="00C373EA" w:rsidRDefault="009D71E8" w:rsidP="69D8F122">
    <w:pPr>
      <w:pStyle w:val="TableRow"/>
      <w:ind w:left="0" w:right="0"/>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B6124" w14:textId="77777777" w:rsidR="0022735C" w:rsidRDefault="0022735C">
      <w:pPr>
        <w:spacing w:after="0" w:line="240" w:lineRule="auto"/>
      </w:pPr>
      <w:r>
        <w:separator/>
      </w:r>
    </w:p>
  </w:footnote>
  <w:footnote w:type="continuationSeparator" w:id="0">
    <w:p w14:paraId="125A03E0" w14:textId="77777777" w:rsidR="0022735C" w:rsidRDefault="0022735C">
      <w:pPr>
        <w:spacing w:after="0" w:line="240" w:lineRule="auto"/>
      </w:pPr>
      <w:r>
        <w:continuationSeparator/>
      </w:r>
    </w:p>
  </w:footnote>
  <w:footnote w:type="continuationNotice" w:id="1">
    <w:p w14:paraId="71A73AFF" w14:textId="77777777" w:rsidR="0022735C" w:rsidRDefault="002273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11068167" w:rsidR="00C373EA" w:rsidRDefault="00C373EA" w:rsidP="69D8F122">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C1539"/>
    <w:multiLevelType w:val="hybridMultilevel"/>
    <w:tmpl w:val="C056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4F8E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3"/>
  </w:num>
  <w:num w:numId="8" w16cid:durableId="982348153">
    <w:abstractNumId w:val="17"/>
  </w:num>
  <w:num w:numId="9" w16cid:durableId="1529290868">
    <w:abstractNumId w:val="15"/>
  </w:num>
  <w:num w:numId="10" w16cid:durableId="1171066271">
    <w:abstractNumId w:val="14"/>
  </w:num>
  <w:num w:numId="11" w16cid:durableId="1453552857">
    <w:abstractNumId w:val="4"/>
  </w:num>
  <w:num w:numId="12" w16cid:durableId="1812097430">
    <w:abstractNumId w:val="16"/>
  </w:num>
  <w:num w:numId="13" w16cid:durableId="42288650">
    <w:abstractNumId w:val="12"/>
  </w:num>
  <w:num w:numId="14" w16cid:durableId="1721712531">
    <w:abstractNumId w:val="9"/>
  </w:num>
  <w:num w:numId="15" w16cid:durableId="1235432793">
    <w:abstractNumId w:val="2"/>
  </w:num>
  <w:num w:numId="16" w16cid:durableId="884678859">
    <w:abstractNumId w:val="1"/>
  </w:num>
  <w:num w:numId="17" w16cid:durableId="826165421">
    <w:abstractNumId w:val="11"/>
  </w:num>
  <w:num w:numId="18" w16cid:durableId="19476172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350"/>
    <w:rsid w:val="00003424"/>
    <w:rsid w:val="00003A45"/>
    <w:rsid w:val="00003F97"/>
    <w:rsid w:val="00004C97"/>
    <w:rsid w:val="00007067"/>
    <w:rsid w:val="000075B8"/>
    <w:rsid w:val="00015F1A"/>
    <w:rsid w:val="0002031D"/>
    <w:rsid w:val="0002228B"/>
    <w:rsid w:val="00023729"/>
    <w:rsid w:val="000243B4"/>
    <w:rsid w:val="0002530E"/>
    <w:rsid w:val="000258C3"/>
    <w:rsid w:val="00026AB9"/>
    <w:rsid w:val="0002710D"/>
    <w:rsid w:val="000313C2"/>
    <w:rsid w:val="000314AE"/>
    <w:rsid w:val="00031EA0"/>
    <w:rsid w:val="00034B53"/>
    <w:rsid w:val="00035913"/>
    <w:rsid w:val="00036678"/>
    <w:rsid w:val="0003718E"/>
    <w:rsid w:val="00041410"/>
    <w:rsid w:val="000445AD"/>
    <w:rsid w:val="0004492C"/>
    <w:rsid w:val="000452EB"/>
    <w:rsid w:val="00045603"/>
    <w:rsid w:val="00045973"/>
    <w:rsid w:val="000463AE"/>
    <w:rsid w:val="000478FE"/>
    <w:rsid w:val="000507A3"/>
    <w:rsid w:val="00050EE9"/>
    <w:rsid w:val="00050EFA"/>
    <w:rsid w:val="00053F28"/>
    <w:rsid w:val="00054577"/>
    <w:rsid w:val="00054667"/>
    <w:rsid w:val="000555B6"/>
    <w:rsid w:val="00060A62"/>
    <w:rsid w:val="00063A50"/>
    <w:rsid w:val="00064366"/>
    <w:rsid w:val="00064398"/>
    <w:rsid w:val="00066B73"/>
    <w:rsid w:val="00066DE0"/>
    <w:rsid w:val="00071382"/>
    <w:rsid w:val="00071481"/>
    <w:rsid w:val="00071968"/>
    <w:rsid w:val="00071D77"/>
    <w:rsid w:val="00075FAE"/>
    <w:rsid w:val="0008095D"/>
    <w:rsid w:val="00080C89"/>
    <w:rsid w:val="0008174F"/>
    <w:rsid w:val="00082F38"/>
    <w:rsid w:val="000837DB"/>
    <w:rsid w:val="0008384B"/>
    <w:rsid w:val="0008426D"/>
    <w:rsid w:val="00086087"/>
    <w:rsid w:val="000917DA"/>
    <w:rsid w:val="000929EC"/>
    <w:rsid w:val="00093CDE"/>
    <w:rsid w:val="00095651"/>
    <w:rsid w:val="000957C4"/>
    <w:rsid w:val="000977CE"/>
    <w:rsid w:val="000A1194"/>
    <w:rsid w:val="000A3A6B"/>
    <w:rsid w:val="000A42B7"/>
    <w:rsid w:val="000A5C58"/>
    <w:rsid w:val="000A6379"/>
    <w:rsid w:val="000A67F4"/>
    <w:rsid w:val="000B0D49"/>
    <w:rsid w:val="000B203E"/>
    <w:rsid w:val="000B3686"/>
    <w:rsid w:val="000C3969"/>
    <w:rsid w:val="000C4F11"/>
    <w:rsid w:val="000C5360"/>
    <w:rsid w:val="000C6C9D"/>
    <w:rsid w:val="000D0691"/>
    <w:rsid w:val="000D22B0"/>
    <w:rsid w:val="000D2403"/>
    <w:rsid w:val="000D318D"/>
    <w:rsid w:val="000D35C9"/>
    <w:rsid w:val="000D3BE4"/>
    <w:rsid w:val="000D520C"/>
    <w:rsid w:val="000D6596"/>
    <w:rsid w:val="000D6779"/>
    <w:rsid w:val="000E011F"/>
    <w:rsid w:val="000E092F"/>
    <w:rsid w:val="000E6DF0"/>
    <w:rsid w:val="000E7816"/>
    <w:rsid w:val="000F3136"/>
    <w:rsid w:val="000F47D6"/>
    <w:rsid w:val="000F6441"/>
    <w:rsid w:val="000F77D6"/>
    <w:rsid w:val="00100990"/>
    <w:rsid w:val="00101A50"/>
    <w:rsid w:val="001037CB"/>
    <w:rsid w:val="00104859"/>
    <w:rsid w:val="001048AA"/>
    <w:rsid w:val="0010629E"/>
    <w:rsid w:val="00107888"/>
    <w:rsid w:val="00107BD7"/>
    <w:rsid w:val="00113612"/>
    <w:rsid w:val="0011388D"/>
    <w:rsid w:val="00114288"/>
    <w:rsid w:val="00115538"/>
    <w:rsid w:val="00116FA8"/>
    <w:rsid w:val="00117704"/>
    <w:rsid w:val="00120AB1"/>
    <w:rsid w:val="001216FA"/>
    <w:rsid w:val="00123A7F"/>
    <w:rsid w:val="00124252"/>
    <w:rsid w:val="00124593"/>
    <w:rsid w:val="001278D0"/>
    <w:rsid w:val="00127F72"/>
    <w:rsid w:val="0013156C"/>
    <w:rsid w:val="0013237A"/>
    <w:rsid w:val="00140646"/>
    <w:rsid w:val="001406ED"/>
    <w:rsid w:val="0014097A"/>
    <w:rsid w:val="0014125E"/>
    <w:rsid w:val="00141AC7"/>
    <w:rsid w:val="0014409B"/>
    <w:rsid w:val="00147A3A"/>
    <w:rsid w:val="00147A4B"/>
    <w:rsid w:val="00151B05"/>
    <w:rsid w:val="00151D54"/>
    <w:rsid w:val="00152554"/>
    <w:rsid w:val="00154D08"/>
    <w:rsid w:val="00154D0A"/>
    <w:rsid w:val="00155944"/>
    <w:rsid w:val="001559D7"/>
    <w:rsid w:val="00156A8A"/>
    <w:rsid w:val="00160EF7"/>
    <w:rsid w:val="001626AD"/>
    <w:rsid w:val="0016330E"/>
    <w:rsid w:val="00164DDA"/>
    <w:rsid w:val="0016523C"/>
    <w:rsid w:val="001671ED"/>
    <w:rsid w:val="00170083"/>
    <w:rsid w:val="00170714"/>
    <w:rsid w:val="00171D79"/>
    <w:rsid w:val="0017264D"/>
    <w:rsid w:val="001727FA"/>
    <w:rsid w:val="00172B0F"/>
    <w:rsid w:val="00173D4C"/>
    <w:rsid w:val="00175870"/>
    <w:rsid w:val="001759B6"/>
    <w:rsid w:val="001761E3"/>
    <w:rsid w:val="00176A16"/>
    <w:rsid w:val="00181009"/>
    <w:rsid w:val="00181A7E"/>
    <w:rsid w:val="00182FD8"/>
    <w:rsid w:val="00183218"/>
    <w:rsid w:val="001832C8"/>
    <w:rsid w:val="00184079"/>
    <w:rsid w:val="00185988"/>
    <w:rsid w:val="00186666"/>
    <w:rsid w:val="001873B6"/>
    <w:rsid w:val="001901E6"/>
    <w:rsid w:val="00190206"/>
    <w:rsid w:val="0019122A"/>
    <w:rsid w:val="00191305"/>
    <w:rsid w:val="00192E42"/>
    <w:rsid w:val="001948FB"/>
    <w:rsid w:val="00195B55"/>
    <w:rsid w:val="00197F35"/>
    <w:rsid w:val="001A1B5F"/>
    <w:rsid w:val="001A2FE8"/>
    <w:rsid w:val="001A33AC"/>
    <w:rsid w:val="001A357A"/>
    <w:rsid w:val="001A3626"/>
    <w:rsid w:val="001A3A34"/>
    <w:rsid w:val="001B3253"/>
    <w:rsid w:val="001B5F03"/>
    <w:rsid w:val="001C1C51"/>
    <w:rsid w:val="001C627C"/>
    <w:rsid w:val="001D4FC9"/>
    <w:rsid w:val="001D5227"/>
    <w:rsid w:val="001D78F8"/>
    <w:rsid w:val="001E0ECA"/>
    <w:rsid w:val="001E0FE5"/>
    <w:rsid w:val="001E1C48"/>
    <w:rsid w:val="001E206F"/>
    <w:rsid w:val="001E34BD"/>
    <w:rsid w:val="001E362E"/>
    <w:rsid w:val="001E430D"/>
    <w:rsid w:val="001E43A4"/>
    <w:rsid w:val="001E5281"/>
    <w:rsid w:val="001E5750"/>
    <w:rsid w:val="001E66BA"/>
    <w:rsid w:val="001E7739"/>
    <w:rsid w:val="001F3248"/>
    <w:rsid w:val="001F3DB4"/>
    <w:rsid w:val="001F6203"/>
    <w:rsid w:val="001F7564"/>
    <w:rsid w:val="0020070D"/>
    <w:rsid w:val="00203028"/>
    <w:rsid w:val="00203DB9"/>
    <w:rsid w:val="00204F40"/>
    <w:rsid w:val="00205DEF"/>
    <w:rsid w:val="002112C3"/>
    <w:rsid w:val="002131E5"/>
    <w:rsid w:val="0021421A"/>
    <w:rsid w:val="00214CEA"/>
    <w:rsid w:val="00214DAA"/>
    <w:rsid w:val="002160E4"/>
    <w:rsid w:val="002165E4"/>
    <w:rsid w:val="00216C8A"/>
    <w:rsid w:val="002170E2"/>
    <w:rsid w:val="00225484"/>
    <w:rsid w:val="00226317"/>
    <w:rsid w:val="0022735C"/>
    <w:rsid w:val="00231539"/>
    <w:rsid w:val="0023645C"/>
    <w:rsid w:val="0023688F"/>
    <w:rsid w:val="00240D73"/>
    <w:rsid w:val="00240E0E"/>
    <w:rsid w:val="00241357"/>
    <w:rsid w:val="00242093"/>
    <w:rsid w:val="00243F22"/>
    <w:rsid w:val="00245E2E"/>
    <w:rsid w:val="0024617D"/>
    <w:rsid w:val="00250FD5"/>
    <w:rsid w:val="0025118E"/>
    <w:rsid w:val="002519AA"/>
    <w:rsid w:val="00251CF1"/>
    <w:rsid w:val="00251E71"/>
    <w:rsid w:val="002521BD"/>
    <w:rsid w:val="002523E3"/>
    <w:rsid w:val="00252AD6"/>
    <w:rsid w:val="002542CE"/>
    <w:rsid w:val="002572CC"/>
    <w:rsid w:val="00257A4E"/>
    <w:rsid w:val="00261338"/>
    <w:rsid w:val="00261D29"/>
    <w:rsid w:val="00263C5F"/>
    <w:rsid w:val="00264528"/>
    <w:rsid w:val="00265EBB"/>
    <w:rsid w:val="00266F23"/>
    <w:rsid w:val="00266FA5"/>
    <w:rsid w:val="0027533F"/>
    <w:rsid w:val="00276FBA"/>
    <w:rsid w:val="00277131"/>
    <w:rsid w:val="00277665"/>
    <w:rsid w:val="0028134A"/>
    <w:rsid w:val="00283014"/>
    <w:rsid w:val="002837AE"/>
    <w:rsid w:val="00285B70"/>
    <w:rsid w:val="002874C9"/>
    <w:rsid w:val="00287FA8"/>
    <w:rsid w:val="00290616"/>
    <w:rsid w:val="002920F4"/>
    <w:rsid w:val="002940F3"/>
    <w:rsid w:val="00295842"/>
    <w:rsid w:val="00295859"/>
    <w:rsid w:val="00295CE4"/>
    <w:rsid w:val="00296CBD"/>
    <w:rsid w:val="002A188D"/>
    <w:rsid w:val="002A347D"/>
    <w:rsid w:val="002A5426"/>
    <w:rsid w:val="002A6AAF"/>
    <w:rsid w:val="002B077C"/>
    <w:rsid w:val="002B1AB1"/>
    <w:rsid w:val="002B3574"/>
    <w:rsid w:val="002B6B74"/>
    <w:rsid w:val="002C28DA"/>
    <w:rsid w:val="002C5A48"/>
    <w:rsid w:val="002C615E"/>
    <w:rsid w:val="002C6AE7"/>
    <w:rsid w:val="002C7E1B"/>
    <w:rsid w:val="002D287E"/>
    <w:rsid w:val="002D2D4B"/>
    <w:rsid w:val="002D3391"/>
    <w:rsid w:val="002D3805"/>
    <w:rsid w:val="002D39A3"/>
    <w:rsid w:val="002E0534"/>
    <w:rsid w:val="002E5099"/>
    <w:rsid w:val="002E66AE"/>
    <w:rsid w:val="002E7763"/>
    <w:rsid w:val="002E7C33"/>
    <w:rsid w:val="002F4C6F"/>
    <w:rsid w:val="002F5011"/>
    <w:rsid w:val="002F5842"/>
    <w:rsid w:val="002F7847"/>
    <w:rsid w:val="0030025F"/>
    <w:rsid w:val="00304007"/>
    <w:rsid w:val="00305F17"/>
    <w:rsid w:val="003064E0"/>
    <w:rsid w:val="00306CB7"/>
    <w:rsid w:val="00307ABF"/>
    <w:rsid w:val="003111F5"/>
    <w:rsid w:val="0031296A"/>
    <w:rsid w:val="0031299A"/>
    <w:rsid w:val="003131D3"/>
    <w:rsid w:val="00313AA7"/>
    <w:rsid w:val="00313B3E"/>
    <w:rsid w:val="00317664"/>
    <w:rsid w:val="003204AB"/>
    <w:rsid w:val="00320F14"/>
    <w:rsid w:val="00324A3C"/>
    <w:rsid w:val="00325DA6"/>
    <w:rsid w:val="003278B8"/>
    <w:rsid w:val="00331455"/>
    <w:rsid w:val="00336200"/>
    <w:rsid w:val="00337418"/>
    <w:rsid w:val="00340783"/>
    <w:rsid w:val="003441CC"/>
    <w:rsid w:val="00344977"/>
    <w:rsid w:val="0034627F"/>
    <w:rsid w:val="00347916"/>
    <w:rsid w:val="00351D83"/>
    <w:rsid w:val="00352197"/>
    <w:rsid w:val="00353E46"/>
    <w:rsid w:val="00354BD6"/>
    <w:rsid w:val="00354CBD"/>
    <w:rsid w:val="00355D86"/>
    <w:rsid w:val="00356402"/>
    <w:rsid w:val="003567B6"/>
    <w:rsid w:val="003576C4"/>
    <w:rsid w:val="00357898"/>
    <w:rsid w:val="00357CEA"/>
    <w:rsid w:val="00360A23"/>
    <w:rsid w:val="0036215E"/>
    <w:rsid w:val="0036277A"/>
    <w:rsid w:val="00366AB0"/>
    <w:rsid w:val="003700E8"/>
    <w:rsid w:val="0037047E"/>
    <w:rsid w:val="00371225"/>
    <w:rsid w:val="00372330"/>
    <w:rsid w:val="0037437C"/>
    <w:rsid w:val="00374996"/>
    <w:rsid w:val="00375993"/>
    <w:rsid w:val="00376DBE"/>
    <w:rsid w:val="00381127"/>
    <w:rsid w:val="0038146B"/>
    <w:rsid w:val="00382145"/>
    <w:rsid w:val="0038340F"/>
    <w:rsid w:val="00384457"/>
    <w:rsid w:val="00384F24"/>
    <w:rsid w:val="00385191"/>
    <w:rsid w:val="00385900"/>
    <w:rsid w:val="00387DF6"/>
    <w:rsid w:val="003917CF"/>
    <w:rsid w:val="00391BE3"/>
    <w:rsid w:val="003934A6"/>
    <w:rsid w:val="0039508D"/>
    <w:rsid w:val="003A0C29"/>
    <w:rsid w:val="003A32B2"/>
    <w:rsid w:val="003A47DD"/>
    <w:rsid w:val="003A5F67"/>
    <w:rsid w:val="003A634F"/>
    <w:rsid w:val="003B14C1"/>
    <w:rsid w:val="003B2884"/>
    <w:rsid w:val="003B57B5"/>
    <w:rsid w:val="003B588A"/>
    <w:rsid w:val="003B621D"/>
    <w:rsid w:val="003B66C0"/>
    <w:rsid w:val="003C06D2"/>
    <w:rsid w:val="003C3998"/>
    <w:rsid w:val="003C4388"/>
    <w:rsid w:val="003C4C27"/>
    <w:rsid w:val="003C624E"/>
    <w:rsid w:val="003C7081"/>
    <w:rsid w:val="003C7F7B"/>
    <w:rsid w:val="003D0CD6"/>
    <w:rsid w:val="003D0FC3"/>
    <w:rsid w:val="003D2EAA"/>
    <w:rsid w:val="003D3DD8"/>
    <w:rsid w:val="003D4128"/>
    <w:rsid w:val="003D448C"/>
    <w:rsid w:val="003D4A5F"/>
    <w:rsid w:val="003D7B6F"/>
    <w:rsid w:val="003E054C"/>
    <w:rsid w:val="003E0D0D"/>
    <w:rsid w:val="003E0D50"/>
    <w:rsid w:val="003E1EC5"/>
    <w:rsid w:val="003E27A0"/>
    <w:rsid w:val="003E3872"/>
    <w:rsid w:val="003E6AED"/>
    <w:rsid w:val="003F078B"/>
    <w:rsid w:val="003F48CF"/>
    <w:rsid w:val="003F79CC"/>
    <w:rsid w:val="004044AA"/>
    <w:rsid w:val="004044C8"/>
    <w:rsid w:val="00404916"/>
    <w:rsid w:val="00404F3F"/>
    <w:rsid w:val="0040547B"/>
    <w:rsid w:val="00410B5D"/>
    <w:rsid w:val="00410BC2"/>
    <w:rsid w:val="004114EB"/>
    <w:rsid w:val="00412889"/>
    <w:rsid w:val="00413BEC"/>
    <w:rsid w:val="00421F5A"/>
    <w:rsid w:val="0042265E"/>
    <w:rsid w:val="00423461"/>
    <w:rsid w:val="0042390B"/>
    <w:rsid w:val="00424900"/>
    <w:rsid w:val="00424ED7"/>
    <w:rsid w:val="00425258"/>
    <w:rsid w:val="00426217"/>
    <w:rsid w:val="004267A0"/>
    <w:rsid w:val="00426934"/>
    <w:rsid w:val="004310C7"/>
    <w:rsid w:val="00431A80"/>
    <w:rsid w:val="00433641"/>
    <w:rsid w:val="00434B13"/>
    <w:rsid w:val="00435A89"/>
    <w:rsid w:val="00441532"/>
    <w:rsid w:val="0044222D"/>
    <w:rsid w:val="00443F86"/>
    <w:rsid w:val="00445C9C"/>
    <w:rsid w:val="00446D95"/>
    <w:rsid w:val="00452267"/>
    <w:rsid w:val="00453307"/>
    <w:rsid w:val="00454EE1"/>
    <w:rsid w:val="00454EF6"/>
    <w:rsid w:val="00455A02"/>
    <w:rsid w:val="00455C4E"/>
    <w:rsid w:val="004566ED"/>
    <w:rsid w:val="00457E36"/>
    <w:rsid w:val="00460BD3"/>
    <w:rsid w:val="00461B8F"/>
    <w:rsid w:val="00462CE8"/>
    <w:rsid w:val="00462F8F"/>
    <w:rsid w:val="00466BDF"/>
    <w:rsid w:val="004708F2"/>
    <w:rsid w:val="004718BF"/>
    <w:rsid w:val="004720E5"/>
    <w:rsid w:val="004724DE"/>
    <w:rsid w:val="00472F79"/>
    <w:rsid w:val="004752D8"/>
    <w:rsid w:val="004770FE"/>
    <w:rsid w:val="00480335"/>
    <w:rsid w:val="0048157F"/>
    <w:rsid w:val="00481D56"/>
    <w:rsid w:val="00485777"/>
    <w:rsid w:val="00490408"/>
    <w:rsid w:val="00490766"/>
    <w:rsid w:val="00491462"/>
    <w:rsid w:val="00493E72"/>
    <w:rsid w:val="004946FD"/>
    <w:rsid w:val="004955C4"/>
    <w:rsid w:val="0049766F"/>
    <w:rsid w:val="00497E99"/>
    <w:rsid w:val="004A09C1"/>
    <w:rsid w:val="004A103D"/>
    <w:rsid w:val="004A4C45"/>
    <w:rsid w:val="004A55C4"/>
    <w:rsid w:val="004A6851"/>
    <w:rsid w:val="004A7041"/>
    <w:rsid w:val="004B0485"/>
    <w:rsid w:val="004B0B97"/>
    <w:rsid w:val="004B0ED7"/>
    <w:rsid w:val="004B1F58"/>
    <w:rsid w:val="004B2535"/>
    <w:rsid w:val="004B428E"/>
    <w:rsid w:val="004B4D0A"/>
    <w:rsid w:val="004B4D37"/>
    <w:rsid w:val="004B68E1"/>
    <w:rsid w:val="004C2CBC"/>
    <w:rsid w:val="004C42F0"/>
    <w:rsid w:val="004C5192"/>
    <w:rsid w:val="004D102C"/>
    <w:rsid w:val="004D106F"/>
    <w:rsid w:val="004D3BD5"/>
    <w:rsid w:val="004D45BC"/>
    <w:rsid w:val="004D50C8"/>
    <w:rsid w:val="004D6B72"/>
    <w:rsid w:val="004D7C5C"/>
    <w:rsid w:val="004E0834"/>
    <w:rsid w:val="004E1D73"/>
    <w:rsid w:val="004E5450"/>
    <w:rsid w:val="004E57C3"/>
    <w:rsid w:val="004E72DD"/>
    <w:rsid w:val="004E733D"/>
    <w:rsid w:val="004F22CD"/>
    <w:rsid w:val="004F6E70"/>
    <w:rsid w:val="0050020C"/>
    <w:rsid w:val="005025FB"/>
    <w:rsid w:val="00503462"/>
    <w:rsid w:val="00504612"/>
    <w:rsid w:val="00505ACB"/>
    <w:rsid w:val="00506387"/>
    <w:rsid w:val="00512636"/>
    <w:rsid w:val="0051286E"/>
    <w:rsid w:val="00514430"/>
    <w:rsid w:val="00516021"/>
    <w:rsid w:val="00516457"/>
    <w:rsid w:val="00516641"/>
    <w:rsid w:val="0051729F"/>
    <w:rsid w:val="0051776B"/>
    <w:rsid w:val="0052009B"/>
    <w:rsid w:val="005201C6"/>
    <w:rsid w:val="005202FE"/>
    <w:rsid w:val="00520A0C"/>
    <w:rsid w:val="00530B8E"/>
    <w:rsid w:val="00530E37"/>
    <w:rsid w:val="0053118B"/>
    <w:rsid w:val="00535160"/>
    <w:rsid w:val="00535946"/>
    <w:rsid w:val="005369BA"/>
    <w:rsid w:val="00537B31"/>
    <w:rsid w:val="00541546"/>
    <w:rsid w:val="00541920"/>
    <w:rsid w:val="00541E63"/>
    <w:rsid w:val="005427BE"/>
    <w:rsid w:val="00545135"/>
    <w:rsid w:val="005452CF"/>
    <w:rsid w:val="0054590D"/>
    <w:rsid w:val="005464A1"/>
    <w:rsid w:val="0054650D"/>
    <w:rsid w:val="00546F12"/>
    <w:rsid w:val="0055167E"/>
    <w:rsid w:val="0055339C"/>
    <w:rsid w:val="005542CC"/>
    <w:rsid w:val="00554A96"/>
    <w:rsid w:val="00555040"/>
    <w:rsid w:val="00555B34"/>
    <w:rsid w:val="00560198"/>
    <w:rsid w:val="00560424"/>
    <w:rsid w:val="00562B3C"/>
    <w:rsid w:val="005630A9"/>
    <w:rsid w:val="00563E06"/>
    <w:rsid w:val="005646FA"/>
    <w:rsid w:val="00564E40"/>
    <w:rsid w:val="00565B16"/>
    <w:rsid w:val="005702D2"/>
    <w:rsid w:val="00573306"/>
    <w:rsid w:val="00573E1D"/>
    <w:rsid w:val="005750E2"/>
    <w:rsid w:val="00580AC0"/>
    <w:rsid w:val="00580E29"/>
    <w:rsid w:val="005820D8"/>
    <w:rsid w:val="00582A41"/>
    <w:rsid w:val="0058313F"/>
    <w:rsid w:val="00583DB5"/>
    <w:rsid w:val="005848CB"/>
    <w:rsid w:val="0058505C"/>
    <w:rsid w:val="00585859"/>
    <w:rsid w:val="00585DA8"/>
    <w:rsid w:val="005864AE"/>
    <w:rsid w:val="00586FBC"/>
    <w:rsid w:val="005879C9"/>
    <w:rsid w:val="00591D3E"/>
    <w:rsid w:val="005922F8"/>
    <w:rsid w:val="00594CAD"/>
    <w:rsid w:val="005951A7"/>
    <w:rsid w:val="00596200"/>
    <w:rsid w:val="005A1D0B"/>
    <w:rsid w:val="005A298F"/>
    <w:rsid w:val="005A3C6B"/>
    <w:rsid w:val="005A3D9A"/>
    <w:rsid w:val="005A4BB1"/>
    <w:rsid w:val="005A6C07"/>
    <w:rsid w:val="005B1EA5"/>
    <w:rsid w:val="005C06CE"/>
    <w:rsid w:val="005C0BBD"/>
    <w:rsid w:val="005C24AC"/>
    <w:rsid w:val="005C4CB3"/>
    <w:rsid w:val="005C54A0"/>
    <w:rsid w:val="005D0D15"/>
    <w:rsid w:val="005D7176"/>
    <w:rsid w:val="005D78A9"/>
    <w:rsid w:val="005D7959"/>
    <w:rsid w:val="005E0372"/>
    <w:rsid w:val="005E18CB"/>
    <w:rsid w:val="005E1F24"/>
    <w:rsid w:val="005E3667"/>
    <w:rsid w:val="005E6834"/>
    <w:rsid w:val="005E73F1"/>
    <w:rsid w:val="005F07EF"/>
    <w:rsid w:val="005F16B6"/>
    <w:rsid w:val="005F1ED6"/>
    <w:rsid w:val="005F2600"/>
    <w:rsid w:val="005F2C52"/>
    <w:rsid w:val="005F38D6"/>
    <w:rsid w:val="005F3AED"/>
    <w:rsid w:val="005F3E26"/>
    <w:rsid w:val="005F4A5E"/>
    <w:rsid w:val="005F5224"/>
    <w:rsid w:val="005F7AA1"/>
    <w:rsid w:val="00600B2E"/>
    <w:rsid w:val="00601122"/>
    <w:rsid w:val="00602329"/>
    <w:rsid w:val="00603B5F"/>
    <w:rsid w:val="00604838"/>
    <w:rsid w:val="00604C3A"/>
    <w:rsid w:val="00606521"/>
    <w:rsid w:val="00607C33"/>
    <w:rsid w:val="00607CEB"/>
    <w:rsid w:val="00611922"/>
    <w:rsid w:val="00613299"/>
    <w:rsid w:val="00613CC6"/>
    <w:rsid w:val="0061762D"/>
    <w:rsid w:val="006201E5"/>
    <w:rsid w:val="00621E77"/>
    <w:rsid w:val="00622476"/>
    <w:rsid w:val="0062407B"/>
    <w:rsid w:val="00631087"/>
    <w:rsid w:val="00634238"/>
    <w:rsid w:val="006343E2"/>
    <w:rsid w:val="006343F3"/>
    <w:rsid w:val="00635FBC"/>
    <w:rsid w:val="00636EB5"/>
    <w:rsid w:val="00637728"/>
    <w:rsid w:val="006403E2"/>
    <w:rsid w:val="0064113A"/>
    <w:rsid w:val="0064167B"/>
    <w:rsid w:val="00643F96"/>
    <w:rsid w:val="00644002"/>
    <w:rsid w:val="00644520"/>
    <w:rsid w:val="0064526B"/>
    <w:rsid w:val="006458B1"/>
    <w:rsid w:val="006463CB"/>
    <w:rsid w:val="00646AE3"/>
    <w:rsid w:val="00650529"/>
    <w:rsid w:val="00650BAB"/>
    <w:rsid w:val="00651737"/>
    <w:rsid w:val="00652ACD"/>
    <w:rsid w:val="006539FC"/>
    <w:rsid w:val="00654E31"/>
    <w:rsid w:val="00656A8F"/>
    <w:rsid w:val="006601E2"/>
    <w:rsid w:val="00661091"/>
    <w:rsid w:val="00661F99"/>
    <w:rsid w:val="00661FDB"/>
    <w:rsid w:val="006652DD"/>
    <w:rsid w:val="006671BF"/>
    <w:rsid w:val="00671AEB"/>
    <w:rsid w:val="00672A7D"/>
    <w:rsid w:val="006755B3"/>
    <w:rsid w:val="00676945"/>
    <w:rsid w:val="00677B51"/>
    <w:rsid w:val="006805CB"/>
    <w:rsid w:val="006813C2"/>
    <w:rsid w:val="00681416"/>
    <w:rsid w:val="00682080"/>
    <w:rsid w:val="00683C15"/>
    <w:rsid w:val="00686CEF"/>
    <w:rsid w:val="00686DDE"/>
    <w:rsid w:val="00686EFA"/>
    <w:rsid w:val="006874EE"/>
    <w:rsid w:val="006928D0"/>
    <w:rsid w:val="006928DB"/>
    <w:rsid w:val="00696669"/>
    <w:rsid w:val="006A06F5"/>
    <w:rsid w:val="006A0ED2"/>
    <w:rsid w:val="006A3594"/>
    <w:rsid w:val="006A555B"/>
    <w:rsid w:val="006A64D3"/>
    <w:rsid w:val="006A7399"/>
    <w:rsid w:val="006B0A73"/>
    <w:rsid w:val="006B442F"/>
    <w:rsid w:val="006B5A6B"/>
    <w:rsid w:val="006B62DD"/>
    <w:rsid w:val="006C0F82"/>
    <w:rsid w:val="006C25E8"/>
    <w:rsid w:val="006C332E"/>
    <w:rsid w:val="006C38CD"/>
    <w:rsid w:val="006C5901"/>
    <w:rsid w:val="006C68B9"/>
    <w:rsid w:val="006C6B09"/>
    <w:rsid w:val="006C7B2C"/>
    <w:rsid w:val="006D00F1"/>
    <w:rsid w:val="006D09F9"/>
    <w:rsid w:val="006D377A"/>
    <w:rsid w:val="006D3EBD"/>
    <w:rsid w:val="006D4222"/>
    <w:rsid w:val="006D6372"/>
    <w:rsid w:val="006D68C4"/>
    <w:rsid w:val="006D6E5C"/>
    <w:rsid w:val="006D7E29"/>
    <w:rsid w:val="006E02AF"/>
    <w:rsid w:val="006E0525"/>
    <w:rsid w:val="006E0786"/>
    <w:rsid w:val="006E2D5A"/>
    <w:rsid w:val="006E3FAF"/>
    <w:rsid w:val="006E4E78"/>
    <w:rsid w:val="006E6B4A"/>
    <w:rsid w:val="006E7449"/>
    <w:rsid w:val="006E7FB1"/>
    <w:rsid w:val="006F223C"/>
    <w:rsid w:val="006F2510"/>
    <w:rsid w:val="006F2604"/>
    <w:rsid w:val="006F3756"/>
    <w:rsid w:val="006F3FEE"/>
    <w:rsid w:val="006F40C6"/>
    <w:rsid w:val="006F5319"/>
    <w:rsid w:val="006F55FD"/>
    <w:rsid w:val="006F5D21"/>
    <w:rsid w:val="00703268"/>
    <w:rsid w:val="00704AD1"/>
    <w:rsid w:val="00705D19"/>
    <w:rsid w:val="007061DA"/>
    <w:rsid w:val="00706E7A"/>
    <w:rsid w:val="007109F6"/>
    <w:rsid w:val="007116BE"/>
    <w:rsid w:val="00711BE3"/>
    <w:rsid w:val="007167F0"/>
    <w:rsid w:val="00721B51"/>
    <w:rsid w:val="00722CB3"/>
    <w:rsid w:val="00722E4F"/>
    <w:rsid w:val="00724594"/>
    <w:rsid w:val="00724D56"/>
    <w:rsid w:val="00724FA7"/>
    <w:rsid w:val="00725415"/>
    <w:rsid w:val="00725AB6"/>
    <w:rsid w:val="007262CC"/>
    <w:rsid w:val="007268BF"/>
    <w:rsid w:val="00727505"/>
    <w:rsid w:val="007305B5"/>
    <w:rsid w:val="0073062B"/>
    <w:rsid w:val="00731581"/>
    <w:rsid w:val="0073193B"/>
    <w:rsid w:val="0073200A"/>
    <w:rsid w:val="00732DAD"/>
    <w:rsid w:val="00733271"/>
    <w:rsid w:val="0073444E"/>
    <w:rsid w:val="0073481D"/>
    <w:rsid w:val="00735DC1"/>
    <w:rsid w:val="007371F4"/>
    <w:rsid w:val="00741B9E"/>
    <w:rsid w:val="00743DAC"/>
    <w:rsid w:val="007455B3"/>
    <w:rsid w:val="0074617C"/>
    <w:rsid w:val="00746FCB"/>
    <w:rsid w:val="007502CD"/>
    <w:rsid w:val="00751D49"/>
    <w:rsid w:val="0075289D"/>
    <w:rsid w:val="00752AE7"/>
    <w:rsid w:val="00752D3B"/>
    <w:rsid w:val="0075337B"/>
    <w:rsid w:val="00755CD4"/>
    <w:rsid w:val="00756E09"/>
    <w:rsid w:val="00757F96"/>
    <w:rsid w:val="007609B8"/>
    <w:rsid w:val="007610B5"/>
    <w:rsid w:val="007623CB"/>
    <w:rsid w:val="00762652"/>
    <w:rsid w:val="00764551"/>
    <w:rsid w:val="00764A1C"/>
    <w:rsid w:val="0076556F"/>
    <w:rsid w:val="00765A47"/>
    <w:rsid w:val="00765F30"/>
    <w:rsid w:val="007677B8"/>
    <w:rsid w:val="007703D3"/>
    <w:rsid w:val="007713E0"/>
    <w:rsid w:val="00771C92"/>
    <w:rsid w:val="00771D8F"/>
    <w:rsid w:val="007752C3"/>
    <w:rsid w:val="00776778"/>
    <w:rsid w:val="0078033A"/>
    <w:rsid w:val="00781713"/>
    <w:rsid w:val="007839F3"/>
    <w:rsid w:val="00783BEA"/>
    <w:rsid w:val="00784163"/>
    <w:rsid w:val="00785285"/>
    <w:rsid w:val="0078529D"/>
    <w:rsid w:val="0078579F"/>
    <w:rsid w:val="00785E77"/>
    <w:rsid w:val="0078616F"/>
    <w:rsid w:val="0078720B"/>
    <w:rsid w:val="00787DC1"/>
    <w:rsid w:val="00790A74"/>
    <w:rsid w:val="00794070"/>
    <w:rsid w:val="007947F6"/>
    <w:rsid w:val="00797A5A"/>
    <w:rsid w:val="007A1296"/>
    <w:rsid w:val="007A2CD4"/>
    <w:rsid w:val="007A3ACA"/>
    <w:rsid w:val="007A63CA"/>
    <w:rsid w:val="007A66F5"/>
    <w:rsid w:val="007A713B"/>
    <w:rsid w:val="007A7DA0"/>
    <w:rsid w:val="007B0302"/>
    <w:rsid w:val="007B14FC"/>
    <w:rsid w:val="007B50A7"/>
    <w:rsid w:val="007B5B01"/>
    <w:rsid w:val="007B632F"/>
    <w:rsid w:val="007B64E5"/>
    <w:rsid w:val="007C2F04"/>
    <w:rsid w:val="007C5DFB"/>
    <w:rsid w:val="007C651A"/>
    <w:rsid w:val="007C7B8B"/>
    <w:rsid w:val="007C7CD6"/>
    <w:rsid w:val="007D46B2"/>
    <w:rsid w:val="007E1110"/>
    <w:rsid w:val="007E16BA"/>
    <w:rsid w:val="007E3C55"/>
    <w:rsid w:val="007E3D77"/>
    <w:rsid w:val="007E3F67"/>
    <w:rsid w:val="007E45E2"/>
    <w:rsid w:val="007E5FAD"/>
    <w:rsid w:val="007F06E5"/>
    <w:rsid w:val="007F13E5"/>
    <w:rsid w:val="007F21AE"/>
    <w:rsid w:val="007F2902"/>
    <w:rsid w:val="007F5B8B"/>
    <w:rsid w:val="007F6CF8"/>
    <w:rsid w:val="00801F3E"/>
    <w:rsid w:val="00802A84"/>
    <w:rsid w:val="008047E0"/>
    <w:rsid w:val="00805434"/>
    <w:rsid w:val="00805BC0"/>
    <w:rsid w:val="00806039"/>
    <w:rsid w:val="00806339"/>
    <w:rsid w:val="00806743"/>
    <w:rsid w:val="00812FED"/>
    <w:rsid w:val="00814FB9"/>
    <w:rsid w:val="00817E9A"/>
    <w:rsid w:val="0082402A"/>
    <w:rsid w:val="0082416A"/>
    <w:rsid w:val="008261F9"/>
    <w:rsid w:val="0082766B"/>
    <w:rsid w:val="00827786"/>
    <w:rsid w:val="00827BDA"/>
    <w:rsid w:val="008307CC"/>
    <w:rsid w:val="00830D57"/>
    <w:rsid w:val="00831655"/>
    <w:rsid w:val="00831AD9"/>
    <w:rsid w:val="00831F00"/>
    <w:rsid w:val="00834F30"/>
    <w:rsid w:val="00840918"/>
    <w:rsid w:val="00841468"/>
    <w:rsid w:val="0084311F"/>
    <w:rsid w:val="00843587"/>
    <w:rsid w:val="00844A90"/>
    <w:rsid w:val="0084687E"/>
    <w:rsid w:val="00846C75"/>
    <w:rsid w:val="00847774"/>
    <w:rsid w:val="00850CA0"/>
    <w:rsid w:val="00852A2F"/>
    <w:rsid w:val="00853A13"/>
    <w:rsid w:val="008540A0"/>
    <w:rsid w:val="008559E5"/>
    <w:rsid w:val="00857530"/>
    <w:rsid w:val="008608EE"/>
    <w:rsid w:val="00860B07"/>
    <w:rsid w:val="008616F6"/>
    <w:rsid w:val="00861D85"/>
    <w:rsid w:val="0086210F"/>
    <w:rsid w:val="0086259C"/>
    <w:rsid w:val="00864CE2"/>
    <w:rsid w:val="00864D6C"/>
    <w:rsid w:val="00867464"/>
    <w:rsid w:val="008674ED"/>
    <w:rsid w:val="0087074C"/>
    <w:rsid w:val="00874913"/>
    <w:rsid w:val="00883F24"/>
    <w:rsid w:val="0088554A"/>
    <w:rsid w:val="0088603F"/>
    <w:rsid w:val="00887BC7"/>
    <w:rsid w:val="00892929"/>
    <w:rsid w:val="008946EF"/>
    <w:rsid w:val="008954A1"/>
    <w:rsid w:val="00895E34"/>
    <w:rsid w:val="00897E1F"/>
    <w:rsid w:val="008A3E8E"/>
    <w:rsid w:val="008A4533"/>
    <w:rsid w:val="008A6DF5"/>
    <w:rsid w:val="008A7CA6"/>
    <w:rsid w:val="008B2CB4"/>
    <w:rsid w:val="008B387F"/>
    <w:rsid w:val="008B3D82"/>
    <w:rsid w:val="008B4090"/>
    <w:rsid w:val="008B499A"/>
    <w:rsid w:val="008B5503"/>
    <w:rsid w:val="008B6404"/>
    <w:rsid w:val="008B67B8"/>
    <w:rsid w:val="008B698B"/>
    <w:rsid w:val="008C2C21"/>
    <w:rsid w:val="008C4518"/>
    <w:rsid w:val="008C5CA8"/>
    <w:rsid w:val="008C605D"/>
    <w:rsid w:val="008C7DD3"/>
    <w:rsid w:val="008D054C"/>
    <w:rsid w:val="008D3117"/>
    <w:rsid w:val="008D41AD"/>
    <w:rsid w:val="008D4E94"/>
    <w:rsid w:val="008D6B5B"/>
    <w:rsid w:val="008D6E14"/>
    <w:rsid w:val="008E000B"/>
    <w:rsid w:val="008E0776"/>
    <w:rsid w:val="008E2926"/>
    <w:rsid w:val="008E35C6"/>
    <w:rsid w:val="008E3F49"/>
    <w:rsid w:val="008E6121"/>
    <w:rsid w:val="008E63E0"/>
    <w:rsid w:val="008E7FBC"/>
    <w:rsid w:val="008F19F1"/>
    <w:rsid w:val="008F243B"/>
    <w:rsid w:val="008F4675"/>
    <w:rsid w:val="008F50FE"/>
    <w:rsid w:val="008F5438"/>
    <w:rsid w:val="008F63E8"/>
    <w:rsid w:val="008F69CD"/>
    <w:rsid w:val="008F6E88"/>
    <w:rsid w:val="00901E60"/>
    <w:rsid w:val="009024B9"/>
    <w:rsid w:val="00902F7E"/>
    <w:rsid w:val="009031E1"/>
    <w:rsid w:val="00903239"/>
    <w:rsid w:val="00903AEF"/>
    <w:rsid w:val="00904A66"/>
    <w:rsid w:val="00905029"/>
    <w:rsid w:val="009117C5"/>
    <w:rsid w:val="00913329"/>
    <w:rsid w:val="00917168"/>
    <w:rsid w:val="0092020A"/>
    <w:rsid w:val="009210C3"/>
    <w:rsid w:val="009218F7"/>
    <w:rsid w:val="00921A3A"/>
    <w:rsid w:val="0092287F"/>
    <w:rsid w:val="009233DB"/>
    <w:rsid w:val="0092495B"/>
    <w:rsid w:val="00925CE4"/>
    <w:rsid w:val="0092660E"/>
    <w:rsid w:val="00930A61"/>
    <w:rsid w:val="00932F44"/>
    <w:rsid w:val="009334F0"/>
    <w:rsid w:val="0093483C"/>
    <w:rsid w:val="00936519"/>
    <w:rsid w:val="009413AA"/>
    <w:rsid w:val="00941DA3"/>
    <w:rsid w:val="00942216"/>
    <w:rsid w:val="00942C0C"/>
    <w:rsid w:val="0094678E"/>
    <w:rsid w:val="0095019D"/>
    <w:rsid w:val="00951711"/>
    <w:rsid w:val="0095367F"/>
    <w:rsid w:val="009539E3"/>
    <w:rsid w:val="00953C0D"/>
    <w:rsid w:val="00954083"/>
    <w:rsid w:val="009543DD"/>
    <w:rsid w:val="00954A5E"/>
    <w:rsid w:val="009551B2"/>
    <w:rsid w:val="00957ECB"/>
    <w:rsid w:val="0096005F"/>
    <w:rsid w:val="0096022C"/>
    <w:rsid w:val="00960361"/>
    <w:rsid w:val="009617C6"/>
    <w:rsid w:val="009619B1"/>
    <w:rsid w:val="00961C58"/>
    <w:rsid w:val="00964625"/>
    <w:rsid w:val="0096539D"/>
    <w:rsid w:val="00965B57"/>
    <w:rsid w:val="00970C8D"/>
    <w:rsid w:val="00971235"/>
    <w:rsid w:val="0097328E"/>
    <w:rsid w:val="00975596"/>
    <w:rsid w:val="0097627D"/>
    <w:rsid w:val="00980937"/>
    <w:rsid w:val="00980B60"/>
    <w:rsid w:val="00981C1D"/>
    <w:rsid w:val="00983449"/>
    <w:rsid w:val="009857F4"/>
    <w:rsid w:val="009864C6"/>
    <w:rsid w:val="0098707B"/>
    <w:rsid w:val="0099109C"/>
    <w:rsid w:val="00992385"/>
    <w:rsid w:val="009936DB"/>
    <w:rsid w:val="00993CFC"/>
    <w:rsid w:val="00994BB6"/>
    <w:rsid w:val="0099768A"/>
    <w:rsid w:val="00997824"/>
    <w:rsid w:val="009A025F"/>
    <w:rsid w:val="009A05DE"/>
    <w:rsid w:val="009A1DC2"/>
    <w:rsid w:val="009A34B5"/>
    <w:rsid w:val="009A5674"/>
    <w:rsid w:val="009A5EEA"/>
    <w:rsid w:val="009A6970"/>
    <w:rsid w:val="009B05E4"/>
    <w:rsid w:val="009B0906"/>
    <w:rsid w:val="009B2BAC"/>
    <w:rsid w:val="009B38F2"/>
    <w:rsid w:val="009B5FC4"/>
    <w:rsid w:val="009B7433"/>
    <w:rsid w:val="009B784E"/>
    <w:rsid w:val="009C0914"/>
    <w:rsid w:val="009C09FB"/>
    <w:rsid w:val="009C1CF1"/>
    <w:rsid w:val="009C27E5"/>
    <w:rsid w:val="009C436A"/>
    <w:rsid w:val="009C558A"/>
    <w:rsid w:val="009C5ECB"/>
    <w:rsid w:val="009D0931"/>
    <w:rsid w:val="009D24A1"/>
    <w:rsid w:val="009D3891"/>
    <w:rsid w:val="009D440F"/>
    <w:rsid w:val="009D71E8"/>
    <w:rsid w:val="009E0CF5"/>
    <w:rsid w:val="009E104B"/>
    <w:rsid w:val="009E1466"/>
    <w:rsid w:val="009E3096"/>
    <w:rsid w:val="009E7DE4"/>
    <w:rsid w:val="009F0831"/>
    <w:rsid w:val="009F23F9"/>
    <w:rsid w:val="009F2D7D"/>
    <w:rsid w:val="009F329F"/>
    <w:rsid w:val="009F3BBD"/>
    <w:rsid w:val="009F5D45"/>
    <w:rsid w:val="009F5FDF"/>
    <w:rsid w:val="009F6A65"/>
    <w:rsid w:val="00A01A33"/>
    <w:rsid w:val="00A02036"/>
    <w:rsid w:val="00A022AB"/>
    <w:rsid w:val="00A02922"/>
    <w:rsid w:val="00A0336D"/>
    <w:rsid w:val="00A03F6E"/>
    <w:rsid w:val="00A04175"/>
    <w:rsid w:val="00A063DD"/>
    <w:rsid w:val="00A07BE2"/>
    <w:rsid w:val="00A112B5"/>
    <w:rsid w:val="00A12E0E"/>
    <w:rsid w:val="00A14EEA"/>
    <w:rsid w:val="00A16216"/>
    <w:rsid w:val="00A24F9D"/>
    <w:rsid w:val="00A30C19"/>
    <w:rsid w:val="00A32DDA"/>
    <w:rsid w:val="00A33636"/>
    <w:rsid w:val="00A35703"/>
    <w:rsid w:val="00A36DF4"/>
    <w:rsid w:val="00A36F51"/>
    <w:rsid w:val="00A40E4D"/>
    <w:rsid w:val="00A410B1"/>
    <w:rsid w:val="00A4223A"/>
    <w:rsid w:val="00A42B7F"/>
    <w:rsid w:val="00A449F8"/>
    <w:rsid w:val="00A44D34"/>
    <w:rsid w:val="00A44FBB"/>
    <w:rsid w:val="00A458F1"/>
    <w:rsid w:val="00A4772E"/>
    <w:rsid w:val="00A50104"/>
    <w:rsid w:val="00A50172"/>
    <w:rsid w:val="00A50223"/>
    <w:rsid w:val="00A508E3"/>
    <w:rsid w:val="00A51426"/>
    <w:rsid w:val="00A522E0"/>
    <w:rsid w:val="00A52823"/>
    <w:rsid w:val="00A52E5F"/>
    <w:rsid w:val="00A560EA"/>
    <w:rsid w:val="00A5653E"/>
    <w:rsid w:val="00A60E28"/>
    <w:rsid w:val="00A60EBE"/>
    <w:rsid w:val="00A631CD"/>
    <w:rsid w:val="00A63579"/>
    <w:rsid w:val="00A638AC"/>
    <w:rsid w:val="00A64475"/>
    <w:rsid w:val="00A655C2"/>
    <w:rsid w:val="00A66154"/>
    <w:rsid w:val="00A70776"/>
    <w:rsid w:val="00A727E5"/>
    <w:rsid w:val="00A748B5"/>
    <w:rsid w:val="00A7797A"/>
    <w:rsid w:val="00A77A57"/>
    <w:rsid w:val="00A77B74"/>
    <w:rsid w:val="00A804F8"/>
    <w:rsid w:val="00A80A32"/>
    <w:rsid w:val="00A81948"/>
    <w:rsid w:val="00A82A98"/>
    <w:rsid w:val="00A82D16"/>
    <w:rsid w:val="00A8348B"/>
    <w:rsid w:val="00A83D38"/>
    <w:rsid w:val="00A852F2"/>
    <w:rsid w:val="00A8548E"/>
    <w:rsid w:val="00A870E7"/>
    <w:rsid w:val="00A8712A"/>
    <w:rsid w:val="00A91BD7"/>
    <w:rsid w:val="00A94129"/>
    <w:rsid w:val="00A94774"/>
    <w:rsid w:val="00A95F75"/>
    <w:rsid w:val="00A968DA"/>
    <w:rsid w:val="00A96B83"/>
    <w:rsid w:val="00AA355B"/>
    <w:rsid w:val="00AA42E5"/>
    <w:rsid w:val="00AA68DE"/>
    <w:rsid w:val="00AA6E90"/>
    <w:rsid w:val="00AA7D1A"/>
    <w:rsid w:val="00AB23DB"/>
    <w:rsid w:val="00AB24FA"/>
    <w:rsid w:val="00AB2D1B"/>
    <w:rsid w:val="00AB2D26"/>
    <w:rsid w:val="00AB4FBE"/>
    <w:rsid w:val="00AB5161"/>
    <w:rsid w:val="00AB5D36"/>
    <w:rsid w:val="00AB5E81"/>
    <w:rsid w:val="00AC1275"/>
    <w:rsid w:val="00AC2229"/>
    <w:rsid w:val="00AC3993"/>
    <w:rsid w:val="00AD0A9F"/>
    <w:rsid w:val="00AD0F54"/>
    <w:rsid w:val="00AD2BAA"/>
    <w:rsid w:val="00AD3415"/>
    <w:rsid w:val="00AD7B5A"/>
    <w:rsid w:val="00AE074B"/>
    <w:rsid w:val="00AE0ED3"/>
    <w:rsid w:val="00AE187E"/>
    <w:rsid w:val="00AE229F"/>
    <w:rsid w:val="00AE2E4C"/>
    <w:rsid w:val="00AE577B"/>
    <w:rsid w:val="00AE6C46"/>
    <w:rsid w:val="00AE7B2D"/>
    <w:rsid w:val="00AF0618"/>
    <w:rsid w:val="00AF598D"/>
    <w:rsid w:val="00AF5E20"/>
    <w:rsid w:val="00AF6467"/>
    <w:rsid w:val="00B002FA"/>
    <w:rsid w:val="00B00327"/>
    <w:rsid w:val="00B00F1A"/>
    <w:rsid w:val="00B017C6"/>
    <w:rsid w:val="00B024B3"/>
    <w:rsid w:val="00B04E9F"/>
    <w:rsid w:val="00B05A78"/>
    <w:rsid w:val="00B063EA"/>
    <w:rsid w:val="00B11DE8"/>
    <w:rsid w:val="00B1561F"/>
    <w:rsid w:val="00B16486"/>
    <w:rsid w:val="00B179ED"/>
    <w:rsid w:val="00B179F8"/>
    <w:rsid w:val="00B20E18"/>
    <w:rsid w:val="00B21C68"/>
    <w:rsid w:val="00B23B3B"/>
    <w:rsid w:val="00B24A1A"/>
    <w:rsid w:val="00B2726D"/>
    <w:rsid w:val="00B2767A"/>
    <w:rsid w:val="00B331E1"/>
    <w:rsid w:val="00B346EC"/>
    <w:rsid w:val="00B42A62"/>
    <w:rsid w:val="00B433A7"/>
    <w:rsid w:val="00B45098"/>
    <w:rsid w:val="00B4532A"/>
    <w:rsid w:val="00B46F1D"/>
    <w:rsid w:val="00B47C66"/>
    <w:rsid w:val="00B52405"/>
    <w:rsid w:val="00B55160"/>
    <w:rsid w:val="00B572C4"/>
    <w:rsid w:val="00B60858"/>
    <w:rsid w:val="00B60D69"/>
    <w:rsid w:val="00B6234E"/>
    <w:rsid w:val="00B6301F"/>
    <w:rsid w:val="00B6489E"/>
    <w:rsid w:val="00B64A2A"/>
    <w:rsid w:val="00B65F5F"/>
    <w:rsid w:val="00B70248"/>
    <w:rsid w:val="00B7060A"/>
    <w:rsid w:val="00B71F08"/>
    <w:rsid w:val="00B72333"/>
    <w:rsid w:val="00B73145"/>
    <w:rsid w:val="00B74B03"/>
    <w:rsid w:val="00B74D4E"/>
    <w:rsid w:val="00B80219"/>
    <w:rsid w:val="00B81C55"/>
    <w:rsid w:val="00B82791"/>
    <w:rsid w:val="00B831BF"/>
    <w:rsid w:val="00B84C9B"/>
    <w:rsid w:val="00B854AA"/>
    <w:rsid w:val="00B87184"/>
    <w:rsid w:val="00B91453"/>
    <w:rsid w:val="00B943A6"/>
    <w:rsid w:val="00BA089F"/>
    <w:rsid w:val="00BA100E"/>
    <w:rsid w:val="00BA1385"/>
    <w:rsid w:val="00BA19A5"/>
    <w:rsid w:val="00BA1A6A"/>
    <w:rsid w:val="00BA46BD"/>
    <w:rsid w:val="00BA4DC4"/>
    <w:rsid w:val="00BA6E1D"/>
    <w:rsid w:val="00BA78F2"/>
    <w:rsid w:val="00BA7FA7"/>
    <w:rsid w:val="00BB2698"/>
    <w:rsid w:val="00BB2724"/>
    <w:rsid w:val="00BB2907"/>
    <w:rsid w:val="00BB2F80"/>
    <w:rsid w:val="00BB396D"/>
    <w:rsid w:val="00BB424C"/>
    <w:rsid w:val="00BB6902"/>
    <w:rsid w:val="00BC078B"/>
    <w:rsid w:val="00BC1415"/>
    <w:rsid w:val="00BC1A5D"/>
    <w:rsid w:val="00BC286B"/>
    <w:rsid w:val="00BC3A7D"/>
    <w:rsid w:val="00BC43B5"/>
    <w:rsid w:val="00BC45C9"/>
    <w:rsid w:val="00BC65A6"/>
    <w:rsid w:val="00BC6794"/>
    <w:rsid w:val="00BC67F6"/>
    <w:rsid w:val="00BC6C64"/>
    <w:rsid w:val="00BC7C71"/>
    <w:rsid w:val="00BD1F47"/>
    <w:rsid w:val="00BD1FE6"/>
    <w:rsid w:val="00BD2004"/>
    <w:rsid w:val="00BD4B12"/>
    <w:rsid w:val="00BD65CC"/>
    <w:rsid w:val="00BD6F1A"/>
    <w:rsid w:val="00BD6F53"/>
    <w:rsid w:val="00BD700D"/>
    <w:rsid w:val="00BE15F3"/>
    <w:rsid w:val="00BE2F92"/>
    <w:rsid w:val="00BE3BA8"/>
    <w:rsid w:val="00BE44AC"/>
    <w:rsid w:val="00BE4DD0"/>
    <w:rsid w:val="00BE4DE2"/>
    <w:rsid w:val="00BF0D5F"/>
    <w:rsid w:val="00BF30FC"/>
    <w:rsid w:val="00BF4088"/>
    <w:rsid w:val="00BF449B"/>
    <w:rsid w:val="00BF5324"/>
    <w:rsid w:val="00BF59B3"/>
    <w:rsid w:val="00BF6F95"/>
    <w:rsid w:val="00BF775C"/>
    <w:rsid w:val="00C0198D"/>
    <w:rsid w:val="00C0420F"/>
    <w:rsid w:val="00C04461"/>
    <w:rsid w:val="00C06047"/>
    <w:rsid w:val="00C06B6A"/>
    <w:rsid w:val="00C10BCF"/>
    <w:rsid w:val="00C10CDC"/>
    <w:rsid w:val="00C11EB4"/>
    <w:rsid w:val="00C12746"/>
    <w:rsid w:val="00C21996"/>
    <w:rsid w:val="00C21A2D"/>
    <w:rsid w:val="00C23A78"/>
    <w:rsid w:val="00C23C11"/>
    <w:rsid w:val="00C2441E"/>
    <w:rsid w:val="00C25827"/>
    <w:rsid w:val="00C27869"/>
    <w:rsid w:val="00C31033"/>
    <w:rsid w:val="00C31636"/>
    <w:rsid w:val="00C3186C"/>
    <w:rsid w:val="00C31BB8"/>
    <w:rsid w:val="00C36C0E"/>
    <w:rsid w:val="00C373EA"/>
    <w:rsid w:val="00C43456"/>
    <w:rsid w:val="00C43CA3"/>
    <w:rsid w:val="00C43D9D"/>
    <w:rsid w:val="00C43EA4"/>
    <w:rsid w:val="00C50040"/>
    <w:rsid w:val="00C50334"/>
    <w:rsid w:val="00C50811"/>
    <w:rsid w:val="00C52AA2"/>
    <w:rsid w:val="00C52DFF"/>
    <w:rsid w:val="00C54329"/>
    <w:rsid w:val="00C574E1"/>
    <w:rsid w:val="00C60BE5"/>
    <w:rsid w:val="00C61619"/>
    <w:rsid w:val="00C62180"/>
    <w:rsid w:val="00C621C1"/>
    <w:rsid w:val="00C62989"/>
    <w:rsid w:val="00C63336"/>
    <w:rsid w:val="00C63FDD"/>
    <w:rsid w:val="00C64947"/>
    <w:rsid w:val="00C657A0"/>
    <w:rsid w:val="00C65CBB"/>
    <w:rsid w:val="00C6615B"/>
    <w:rsid w:val="00C66521"/>
    <w:rsid w:val="00C71881"/>
    <w:rsid w:val="00C74684"/>
    <w:rsid w:val="00C74BEC"/>
    <w:rsid w:val="00C761E7"/>
    <w:rsid w:val="00C7621C"/>
    <w:rsid w:val="00C7637E"/>
    <w:rsid w:val="00C77FEF"/>
    <w:rsid w:val="00C80C56"/>
    <w:rsid w:val="00C80F37"/>
    <w:rsid w:val="00C8289D"/>
    <w:rsid w:val="00C83659"/>
    <w:rsid w:val="00C8388A"/>
    <w:rsid w:val="00C839C1"/>
    <w:rsid w:val="00C83F03"/>
    <w:rsid w:val="00C84F70"/>
    <w:rsid w:val="00C872FB"/>
    <w:rsid w:val="00C92958"/>
    <w:rsid w:val="00C93F4B"/>
    <w:rsid w:val="00C96463"/>
    <w:rsid w:val="00C96D20"/>
    <w:rsid w:val="00C97A7F"/>
    <w:rsid w:val="00CA0094"/>
    <w:rsid w:val="00CA4306"/>
    <w:rsid w:val="00CA4421"/>
    <w:rsid w:val="00CA509C"/>
    <w:rsid w:val="00CA5363"/>
    <w:rsid w:val="00CA7D07"/>
    <w:rsid w:val="00CB24A4"/>
    <w:rsid w:val="00CB4DCF"/>
    <w:rsid w:val="00CB5B17"/>
    <w:rsid w:val="00CB6AA0"/>
    <w:rsid w:val="00CB7645"/>
    <w:rsid w:val="00CC0A5D"/>
    <w:rsid w:val="00CC4443"/>
    <w:rsid w:val="00CC45B3"/>
    <w:rsid w:val="00CC4E3A"/>
    <w:rsid w:val="00CC535F"/>
    <w:rsid w:val="00CC5CAF"/>
    <w:rsid w:val="00CD1737"/>
    <w:rsid w:val="00CD1CC3"/>
    <w:rsid w:val="00CD505F"/>
    <w:rsid w:val="00CD6047"/>
    <w:rsid w:val="00CD73F7"/>
    <w:rsid w:val="00CD7E9E"/>
    <w:rsid w:val="00CE0769"/>
    <w:rsid w:val="00CE0876"/>
    <w:rsid w:val="00CE0C68"/>
    <w:rsid w:val="00CE21FD"/>
    <w:rsid w:val="00CE278C"/>
    <w:rsid w:val="00CE2C70"/>
    <w:rsid w:val="00CE39D4"/>
    <w:rsid w:val="00CE3EFB"/>
    <w:rsid w:val="00CE3F03"/>
    <w:rsid w:val="00CE4109"/>
    <w:rsid w:val="00CE7E1B"/>
    <w:rsid w:val="00CF014A"/>
    <w:rsid w:val="00CF0AF5"/>
    <w:rsid w:val="00CF39E3"/>
    <w:rsid w:val="00CF5343"/>
    <w:rsid w:val="00CF5C77"/>
    <w:rsid w:val="00CF61A1"/>
    <w:rsid w:val="00D01EF7"/>
    <w:rsid w:val="00D01FDD"/>
    <w:rsid w:val="00D03DEE"/>
    <w:rsid w:val="00D04568"/>
    <w:rsid w:val="00D04F25"/>
    <w:rsid w:val="00D06874"/>
    <w:rsid w:val="00D0694C"/>
    <w:rsid w:val="00D07530"/>
    <w:rsid w:val="00D077ED"/>
    <w:rsid w:val="00D07FCB"/>
    <w:rsid w:val="00D14A40"/>
    <w:rsid w:val="00D154A6"/>
    <w:rsid w:val="00D173F7"/>
    <w:rsid w:val="00D178CE"/>
    <w:rsid w:val="00D20203"/>
    <w:rsid w:val="00D204E0"/>
    <w:rsid w:val="00D21354"/>
    <w:rsid w:val="00D22400"/>
    <w:rsid w:val="00D23F4A"/>
    <w:rsid w:val="00D24F53"/>
    <w:rsid w:val="00D264E2"/>
    <w:rsid w:val="00D276CA"/>
    <w:rsid w:val="00D278BA"/>
    <w:rsid w:val="00D304AF"/>
    <w:rsid w:val="00D32468"/>
    <w:rsid w:val="00D33FE5"/>
    <w:rsid w:val="00D348C0"/>
    <w:rsid w:val="00D3578A"/>
    <w:rsid w:val="00D3762D"/>
    <w:rsid w:val="00D3B446"/>
    <w:rsid w:val="00D40A10"/>
    <w:rsid w:val="00D415A7"/>
    <w:rsid w:val="00D4350B"/>
    <w:rsid w:val="00D43729"/>
    <w:rsid w:val="00D43A15"/>
    <w:rsid w:val="00D43B91"/>
    <w:rsid w:val="00D4418C"/>
    <w:rsid w:val="00D4463C"/>
    <w:rsid w:val="00D44B3E"/>
    <w:rsid w:val="00D45299"/>
    <w:rsid w:val="00D46182"/>
    <w:rsid w:val="00D46C7D"/>
    <w:rsid w:val="00D47C55"/>
    <w:rsid w:val="00D501EE"/>
    <w:rsid w:val="00D5150D"/>
    <w:rsid w:val="00D517DC"/>
    <w:rsid w:val="00D527FE"/>
    <w:rsid w:val="00D5316A"/>
    <w:rsid w:val="00D5360D"/>
    <w:rsid w:val="00D5590D"/>
    <w:rsid w:val="00D55D1F"/>
    <w:rsid w:val="00D618E4"/>
    <w:rsid w:val="00D61DA5"/>
    <w:rsid w:val="00D642A3"/>
    <w:rsid w:val="00D67FED"/>
    <w:rsid w:val="00D70B97"/>
    <w:rsid w:val="00D71B8A"/>
    <w:rsid w:val="00D72C08"/>
    <w:rsid w:val="00D734B4"/>
    <w:rsid w:val="00D74D94"/>
    <w:rsid w:val="00D75247"/>
    <w:rsid w:val="00D7718D"/>
    <w:rsid w:val="00D81325"/>
    <w:rsid w:val="00D82343"/>
    <w:rsid w:val="00D86B2B"/>
    <w:rsid w:val="00D875ED"/>
    <w:rsid w:val="00D877D0"/>
    <w:rsid w:val="00D90013"/>
    <w:rsid w:val="00D904D7"/>
    <w:rsid w:val="00D91B9C"/>
    <w:rsid w:val="00D92C1B"/>
    <w:rsid w:val="00D93F0A"/>
    <w:rsid w:val="00D94102"/>
    <w:rsid w:val="00D94CC7"/>
    <w:rsid w:val="00D9689E"/>
    <w:rsid w:val="00D977F6"/>
    <w:rsid w:val="00D97901"/>
    <w:rsid w:val="00DA06E4"/>
    <w:rsid w:val="00DA1AF4"/>
    <w:rsid w:val="00DB028F"/>
    <w:rsid w:val="00DB0C60"/>
    <w:rsid w:val="00DB488B"/>
    <w:rsid w:val="00DB7806"/>
    <w:rsid w:val="00DB7F54"/>
    <w:rsid w:val="00DC0272"/>
    <w:rsid w:val="00DC02E5"/>
    <w:rsid w:val="00DC49FF"/>
    <w:rsid w:val="00DC543D"/>
    <w:rsid w:val="00DC56EC"/>
    <w:rsid w:val="00DC641A"/>
    <w:rsid w:val="00DC7665"/>
    <w:rsid w:val="00DD08D5"/>
    <w:rsid w:val="00DD21A1"/>
    <w:rsid w:val="00DD2D56"/>
    <w:rsid w:val="00DD35BF"/>
    <w:rsid w:val="00DD5836"/>
    <w:rsid w:val="00DD6147"/>
    <w:rsid w:val="00DD68FB"/>
    <w:rsid w:val="00DD6B7D"/>
    <w:rsid w:val="00DD6E14"/>
    <w:rsid w:val="00DE1495"/>
    <w:rsid w:val="00DE15AC"/>
    <w:rsid w:val="00DE2A68"/>
    <w:rsid w:val="00DE334A"/>
    <w:rsid w:val="00DE376D"/>
    <w:rsid w:val="00DE3C1D"/>
    <w:rsid w:val="00DE41D5"/>
    <w:rsid w:val="00DE65BF"/>
    <w:rsid w:val="00DE7381"/>
    <w:rsid w:val="00DF005A"/>
    <w:rsid w:val="00DF0288"/>
    <w:rsid w:val="00DF1F5E"/>
    <w:rsid w:val="00DF2015"/>
    <w:rsid w:val="00E008E4"/>
    <w:rsid w:val="00E0186F"/>
    <w:rsid w:val="00E0205A"/>
    <w:rsid w:val="00E0226A"/>
    <w:rsid w:val="00E02FEA"/>
    <w:rsid w:val="00E061EC"/>
    <w:rsid w:val="00E0696B"/>
    <w:rsid w:val="00E10E81"/>
    <w:rsid w:val="00E11CD4"/>
    <w:rsid w:val="00E1342E"/>
    <w:rsid w:val="00E13E51"/>
    <w:rsid w:val="00E14C48"/>
    <w:rsid w:val="00E21F56"/>
    <w:rsid w:val="00E23A26"/>
    <w:rsid w:val="00E27E0D"/>
    <w:rsid w:val="00E3014F"/>
    <w:rsid w:val="00E326BF"/>
    <w:rsid w:val="00E33881"/>
    <w:rsid w:val="00E33DC8"/>
    <w:rsid w:val="00E3464F"/>
    <w:rsid w:val="00E3688A"/>
    <w:rsid w:val="00E37124"/>
    <w:rsid w:val="00E4286E"/>
    <w:rsid w:val="00E43EAD"/>
    <w:rsid w:val="00E457A0"/>
    <w:rsid w:val="00E46487"/>
    <w:rsid w:val="00E532F9"/>
    <w:rsid w:val="00E549E8"/>
    <w:rsid w:val="00E54F6E"/>
    <w:rsid w:val="00E55AAD"/>
    <w:rsid w:val="00E62DCB"/>
    <w:rsid w:val="00E6407E"/>
    <w:rsid w:val="00E651DD"/>
    <w:rsid w:val="00E66558"/>
    <w:rsid w:val="00E66AFB"/>
    <w:rsid w:val="00E67B08"/>
    <w:rsid w:val="00E7081C"/>
    <w:rsid w:val="00E70D81"/>
    <w:rsid w:val="00E726A6"/>
    <w:rsid w:val="00E73418"/>
    <w:rsid w:val="00E75A3C"/>
    <w:rsid w:val="00E8109E"/>
    <w:rsid w:val="00E820A4"/>
    <w:rsid w:val="00E8289C"/>
    <w:rsid w:val="00E83D07"/>
    <w:rsid w:val="00E83EE8"/>
    <w:rsid w:val="00E84048"/>
    <w:rsid w:val="00E85C23"/>
    <w:rsid w:val="00E86255"/>
    <w:rsid w:val="00E86F05"/>
    <w:rsid w:val="00E86F35"/>
    <w:rsid w:val="00E90326"/>
    <w:rsid w:val="00E92CEB"/>
    <w:rsid w:val="00E93159"/>
    <w:rsid w:val="00E9426D"/>
    <w:rsid w:val="00E9546B"/>
    <w:rsid w:val="00E96630"/>
    <w:rsid w:val="00E97676"/>
    <w:rsid w:val="00EA332C"/>
    <w:rsid w:val="00EA3846"/>
    <w:rsid w:val="00EA3A2A"/>
    <w:rsid w:val="00EA6B46"/>
    <w:rsid w:val="00EA6FD0"/>
    <w:rsid w:val="00EA76A8"/>
    <w:rsid w:val="00EA7E55"/>
    <w:rsid w:val="00EB246E"/>
    <w:rsid w:val="00EB38FA"/>
    <w:rsid w:val="00EB4556"/>
    <w:rsid w:val="00EB4A11"/>
    <w:rsid w:val="00EB6463"/>
    <w:rsid w:val="00EB64C8"/>
    <w:rsid w:val="00EB7F91"/>
    <w:rsid w:val="00EC1127"/>
    <w:rsid w:val="00EC5B3B"/>
    <w:rsid w:val="00EC654A"/>
    <w:rsid w:val="00ED3C44"/>
    <w:rsid w:val="00ED3F1A"/>
    <w:rsid w:val="00ED4136"/>
    <w:rsid w:val="00ED4F5D"/>
    <w:rsid w:val="00ED5108"/>
    <w:rsid w:val="00ED653A"/>
    <w:rsid w:val="00ED6AE8"/>
    <w:rsid w:val="00EE06C8"/>
    <w:rsid w:val="00EE1369"/>
    <w:rsid w:val="00EE291B"/>
    <w:rsid w:val="00EE2CB2"/>
    <w:rsid w:val="00EE4258"/>
    <w:rsid w:val="00EE5D0B"/>
    <w:rsid w:val="00EE678A"/>
    <w:rsid w:val="00EF17B9"/>
    <w:rsid w:val="00EF25A9"/>
    <w:rsid w:val="00EF3CCA"/>
    <w:rsid w:val="00EF42A6"/>
    <w:rsid w:val="00EF485B"/>
    <w:rsid w:val="00EF5A6B"/>
    <w:rsid w:val="00F004A1"/>
    <w:rsid w:val="00F00BDC"/>
    <w:rsid w:val="00F012CA"/>
    <w:rsid w:val="00F01752"/>
    <w:rsid w:val="00F017D2"/>
    <w:rsid w:val="00F0355A"/>
    <w:rsid w:val="00F05C44"/>
    <w:rsid w:val="00F06CCE"/>
    <w:rsid w:val="00F135D3"/>
    <w:rsid w:val="00F15753"/>
    <w:rsid w:val="00F1695E"/>
    <w:rsid w:val="00F21F92"/>
    <w:rsid w:val="00F23454"/>
    <w:rsid w:val="00F24A7E"/>
    <w:rsid w:val="00F24C7A"/>
    <w:rsid w:val="00F32ABA"/>
    <w:rsid w:val="00F33DC0"/>
    <w:rsid w:val="00F33EF7"/>
    <w:rsid w:val="00F33F28"/>
    <w:rsid w:val="00F3584D"/>
    <w:rsid w:val="00F35A40"/>
    <w:rsid w:val="00F35FDE"/>
    <w:rsid w:val="00F3637E"/>
    <w:rsid w:val="00F36A77"/>
    <w:rsid w:val="00F40DE1"/>
    <w:rsid w:val="00F4142A"/>
    <w:rsid w:val="00F42875"/>
    <w:rsid w:val="00F520BA"/>
    <w:rsid w:val="00F53275"/>
    <w:rsid w:val="00F53379"/>
    <w:rsid w:val="00F5451B"/>
    <w:rsid w:val="00F54FCB"/>
    <w:rsid w:val="00F55173"/>
    <w:rsid w:val="00F57375"/>
    <w:rsid w:val="00F610FE"/>
    <w:rsid w:val="00F62587"/>
    <w:rsid w:val="00F631A6"/>
    <w:rsid w:val="00F63BC9"/>
    <w:rsid w:val="00F63E9E"/>
    <w:rsid w:val="00F63FEA"/>
    <w:rsid w:val="00F66328"/>
    <w:rsid w:val="00F66527"/>
    <w:rsid w:val="00F66AA7"/>
    <w:rsid w:val="00F713B9"/>
    <w:rsid w:val="00F7183C"/>
    <w:rsid w:val="00F75603"/>
    <w:rsid w:val="00F76843"/>
    <w:rsid w:val="00F776E1"/>
    <w:rsid w:val="00F77AD1"/>
    <w:rsid w:val="00F77E8D"/>
    <w:rsid w:val="00F77FA4"/>
    <w:rsid w:val="00F860CF"/>
    <w:rsid w:val="00F8687D"/>
    <w:rsid w:val="00F900BE"/>
    <w:rsid w:val="00F90182"/>
    <w:rsid w:val="00F925EB"/>
    <w:rsid w:val="00F964A2"/>
    <w:rsid w:val="00F97033"/>
    <w:rsid w:val="00FA21FC"/>
    <w:rsid w:val="00FA2618"/>
    <w:rsid w:val="00FA29C1"/>
    <w:rsid w:val="00FA513D"/>
    <w:rsid w:val="00FA6DD0"/>
    <w:rsid w:val="00FB0636"/>
    <w:rsid w:val="00FB5F8C"/>
    <w:rsid w:val="00FC044C"/>
    <w:rsid w:val="00FC08A2"/>
    <w:rsid w:val="00FC0958"/>
    <w:rsid w:val="00FC281D"/>
    <w:rsid w:val="00FC28DF"/>
    <w:rsid w:val="00FC50EB"/>
    <w:rsid w:val="00FC7455"/>
    <w:rsid w:val="00FC7AB6"/>
    <w:rsid w:val="00FD1780"/>
    <w:rsid w:val="00FD2297"/>
    <w:rsid w:val="00FD406D"/>
    <w:rsid w:val="00FD5C51"/>
    <w:rsid w:val="00FD6AC6"/>
    <w:rsid w:val="00FE2F8C"/>
    <w:rsid w:val="00FE3136"/>
    <w:rsid w:val="00FE50A3"/>
    <w:rsid w:val="00FE5204"/>
    <w:rsid w:val="00FE52F8"/>
    <w:rsid w:val="00FE604C"/>
    <w:rsid w:val="00FE7512"/>
    <w:rsid w:val="00FE7C45"/>
    <w:rsid w:val="00FF2000"/>
    <w:rsid w:val="00FF369D"/>
    <w:rsid w:val="00FF3B02"/>
    <w:rsid w:val="00FF5AE3"/>
    <w:rsid w:val="00FF5C6B"/>
    <w:rsid w:val="00FF6CA3"/>
    <w:rsid w:val="00FF6FB0"/>
    <w:rsid w:val="00FF79A8"/>
    <w:rsid w:val="013E542E"/>
    <w:rsid w:val="01561697"/>
    <w:rsid w:val="03D01491"/>
    <w:rsid w:val="03FC5E16"/>
    <w:rsid w:val="05B6D577"/>
    <w:rsid w:val="05C4AA57"/>
    <w:rsid w:val="069AA0E3"/>
    <w:rsid w:val="07211A2D"/>
    <w:rsid w:val="07566A3D"/>
    <w:rsid w:val="0781501B"/>
    <w:rsid w:val="07FFD3D3"/>
    <w:rsid w:val="08821B93"/>
    <w:rsid w:val="095E5FF6"/>
    <w:rsid w:val="09875897"/>
    <w:rsid w:val="0987844F"/>
    <w:rsid w:val="099C0B35"/>
    <w:rsid w:val="0B240EAF"/>
    <w:rsid w:val="0B643B3D"/>
    <w:rsid w:val="0BA8C14F"/>
    <w:rsid w:val="0EDE9D8B"/>
    <w:rsid w:val="0F2510B6"/>
    <w:rsid w:val="0F9DCEF8"/>
    <w:rsid w:val="0FAC53EA"/>
    <w:rsid w:val="125A2216"/>
    <w:rsid w:val="12B8501F"/>
    <w:rsid w:val="13173609"/>
    <w:rsid w:val="1349AEEF"/>
    <w:rsid w:val="1366E499"/>
    <w:rsid w:val="13B5F93F"/>
    <w:rsid w:val="13DAF0BC"/>
    <w:rsid w:val="14527E9B"/>
    <w:rsid w:val="14ECEE6C"/>
    <w:rsid w:val="150A1F36"/>
    <w:rsid w:val="15511BA4"/>
    <w:rsid w:val="1643F93D"/>
    <w:rsid w:val="16A2EDD2"/>
    <w:rsid w:val="19ECDD38"/>
    <w:rsid w:val="1A172959"/>
    <w:rsid w:val="1A92B2DB"/>
    <w:rsid w:val="1CBF4D92"/>
    <w:rsid w:val="1D7A54B0"/>
    <w:rsid w:val="1D942D18"/>
    <w:rsid w:val="1DAA3281"/>
    <w:rsid w:val="1F6D258C"/>
    <w:rsid w:val="1F8C7C5B"/>
    <w:rsid w:val="205A0BC5"/>
    <w:rsid w:val="205B87B2"/>
    <w:rsid w:val="213C2791"/>
    <w:rsid w:val="22729DE5"/>
    <w:rsid w:val="22CC25CC"/>
    <w:rsid w:val="23341A0D"/>
    <w:rsid w:val="23C03717"/>
    <w:rsid w:val="2497129E"/>
    <w:rsid w:val="26518DCC"/>
    <w:rsid w:val="266574CC"/>
    <w:rsid w:val="26C3094C"/>
    <w:rsid w:val="26E44922"/>
    <w:rsid w:val="27F0D39A"/>
    <w:rsid w:val="28101E20"/>
    <w:rsid w:val="283D8FB7"/>
    <w:rsid w:val="2860AB8E"/>
    <w:rsid w:val="28E5AA37"/>
    <w:rsid w:val="28F7268C"/>
    <w:rsid w:val="29DF36E1"/>
    <w:rsid w:val="2A05A6E6"/>
    <w:rsid w:val="2A7CF7DA"/>
    <w:rsid w:val="2A7D510E"/>
    <w:rsid w:val="2AF71467"/>
    <w:rsid w:val="2AFDAF7D"/>
    <w:rsid w:val="2B7FA975"/>
    <w:rsid w:val="2C5247CB"/>
    <w:rsid w:val="2C6B59F5"/>
    <w:rsid w:val="2DBB4CE2"/>
    <w:rsid w:val="2E34F802"/>
    <w:rsid w:val="2EEEDA89"/>
    <w:rsid w:val="2F05C16A"/>
    <w:rsid w:val="2F822A14"/>
    <w:rsid w:val="2FFB967E"/>
    <w:rsid w:val="3024DFFD"/>
    <w:rsid w:val="30F78ED7"/>
    <w:rsid w:val="31068E10"/>
    <w:rsid w:val="317E7068"/>
    <w:rsid w:val="31809504"/>
    <w:rsid w:val="3180DDC4"/>
    <w:rsid w:val="31CC4DD9"/>
    <w:rsid w:val="32875003"/>
    <w:rsid w:val="33521EED"/>
    <w:rsid w:val="339456AC"/>
    <w:rsid w:val="33AB6FCA"/>
    <w:rsid w:val="33BB97A1"/>
    <w:rsid w:val="349A61D1"/>
    <w:rsid w:val="359D9792"/>
    <w:rsid w:val="35B8B626"/>
    <w:rsid w:val="3747387F"/>
    <w:rsid w:val="37541BB3"/>
    <w:rsid w:val="375D6514"/>
    <w:rsid w:val="3774501F"/>
    <w:rsid w:val="380BAE89"/>
    <w:rsid w:val="384CAF89"/>
    <w:rsid w:val="3938495E"/>
    <w:rsid w:val="3A3F1ACF"/>
    <w:rsid w:val="3A91BF03"/>
    <w:rsid w:val="3AB0C887"/>
    <w:rsid w:val="3BE13FA2"/>
    <w:rsid w:val="3C1ACADE"/>
    <w:rsid w:val="3C5A6419"/>
    <w:rsid w:val="3C5ADE24"/>
    <w:rsid w:val="3C7ACC3F"/>
    <w:rsid w:val="3C9096EB"/>
    <w:rsid w:val="3CF8B96D"/>
    <w:rsid w:val="3DA7D63E"/>
    <w:rsid w:val="3E29AA1F"/>
    <w:rsid w:val="3E6748D1"/>
    <w:rsid w:val="3EA4202B"/>
    <w:rsid w:val="3F69EB11"/>
    <w:rsid w:val="407F390E"/>
    <w:rsid w:val="408677AE"/>
    <w:rsid w:val="418407A1"/>
    <w:rsid w:val="41929F8B"/>
    <w:rsid w:val="4367B993"/>
    <w:rsid w:val="43DEA62E"/>
    <w:rsid w:val="4437D822"/>
    <w:rsid w:val="45B8D01F"/>
    <w:rsid w:val="45C3D9E2"/>
    <w:rsid w:val="472A0446"/>
    <w:rsid w:val="4782AD9F"/>
    <w:rsid w:val="47C81D75"/>
    <w:rsid w:val="489E5D24"/>
    <w:rsid w:val="491E3A64"/>
    <w:rsid w:val="498854A0"/>
    <w:rsid w:val="49D6DE71"/>
    <w:rsid w:val="4B8163B9"/>
    <w:rsid w:val="4BC0D62C"/>
    <w:rsid w:val="4BF69EA0"/>
    <w:rsid w:val="4C828CD7"/>
    <w:rsid w:val="4D2E2E36"/>
    <w:rsid w:val="4E3C317E"/>
    <w:rsid w:val="4E58992B"/>
    <w:rsid w:val="4EAB8B7A"/>
    <w:rsid w:val="4EFE8168"/>
    <w:rsid w:val="4FBD6327"/>
    <w:rsid w:val="4FDD8186"/>
    <w:rsid w:val="500012BD"/>
    <w:rsid w:val="503D055D"/>
    <w:rsid w:val="5179EFE7"/>
    <w:rsid w:val="51DDA89C"/>
    <w:rsid w:val="529E2679"/>
    <w:rsid w:val="52A19918"/>
    <w:rsid w:val="52AA55EB"/>
    <w:rsid w:val="53467D61"/>
    <w:rsid w:val="5433F551"/>
    <w:rsid w:val="5459D7D1"/>
    <w:rsid w:val="54B6B7F0"/>
    <w:rsid w:val="55208D6A"/>
    <w:rsid w:val="5545595E"/>
    <w:rsid w:val="5652A6B3"/>
    <w:rsid w:val="5726C435"/>
    <w:rsid w:val="5893C1C1"/>
    <w:rsid w:val="58F3FB1B"/>
    <w:rsid w:val="597A5B77"/>
    <w:rsid w:val="59A59146"/>
    <w:rsid w:val="59A92876"/>
    <w:rsid w:val="59DFB56E"/>
    <w:rsid w:val="5A239924"/>
    <w:rsid w:val="5A36F0FA"/>
    <w:rsid w:val="5AC6D83B"/>
    <w:rsid w:val="5C40C457"/>
    <w:rsid w:val="5C6593B8"/>
    <w:rsid w:val="5E1C7C42"/>
    <w:rsid w:val="5E25E460"/>
    <w:rsid w:val="5F3A7B6B"/>
    <w:rsid w:val="5F47084A"/>
    <w:rsid w:val="5F4B2238"/>
    <w:rsid w:val="5F6DF988"/>
    <w:rsid w:val="5FBF0774"/>
    <w:rsid w:val="5FD0F026"/>
    <w:rsid w:val="6101EA17"/>
    <w:rsid w:val="617B4808"/>
    <w:rsid w:val="61B7F2A5"/>
    <w:rsid w:val="625C50C6"/>
    <w:rsid w:val="625D1A15"/>
    <w:rsid w:val="626E31C8"/>
    <w:rsid w:val="63DCD1BF"/>
    <w:rsid w:val="63FE7850"/>
    <w:rsid w:val="640774D1"/>
    <w:rsid w:val="64462815"/>
    <w:rsid w:val="65C1808D"/>
    <w:rsid w:val="65C5A6C3"/>
    <w:rsid w:val="66397681"/>
    <w:rsid w:val="6790453B"/>
    <w:rsid w:val="67E69769"/>
    <w:rsid w:val="68B7D12A"/>
    <w:rsid w:val="6948C1C2"/>
    <w:rsid w:val="69D8F122"/>
    <w:rsid w:val="6AA5C042"/>
    <w:rsid w:val="6B6BCD24"/>
    <w:rsid w:val="6C2FABF3"/>
    <w:rsid w:val="6D28B1AF"/>
    <w:rsid w:val="6D616F43"/>
    <w:rsid w:val="6E98FA41"/>
    <w:rsid w:val="6EB73EE5"/>
    <w:rsid w:val="6F49D57B"/>
    <w:rsid w:val="6FA94C51"/>
    <w:rsid w:val="6FAB0CC9"/>
    <w:rsid w:val="7004D842"/>
    <w:rsid w:val="709C33EC"/>
    <w:rsid w:val="72D94C46"/>
    <w:rsid w:val="72DF4E96"/>
    <w:rsid w:val="73247F06"/>
    <w:rsid w:val="73815E7B"/>
    <w:rsid w:val="740E5F03"/>
    <w:rsid w:val="742B4888"/>
    <w:rsid w:val="7530C5EF"/>
    <w:rsid w:val="76241DC8"/>
    <w:rsid w:val="7652A9DB"/>
    <w:rsid w:val="78079FA6"/>
    <w:rsid w:val="78619938"/>
    <w:rsid w:val="78CE92F0"/>
    <w:rsid w:val="78F86A93"/>
    <w:rsid w:val="7922A475"/>
    <w:rsid w:val="79234E45"/>
    <w:rsid w:val="795D5D94"/>
    <w:rsid w:val="7A7D3022"/>
    <w:rsid w:val="7B1DB675"/>
    <w:rsid w:val="7C9A0E9B"/>
    <w:rsid w:val="7CBD8D17"/>
    <w:rsid w:val="7D077307"/>
    <w:rsid w:val="7DD883B3"/>
    <w:rsid w:val="7F3484D9"/>
    <w:rsid w:val="7F7DB173"/>
    <w:rsid w:val="7F99287B"/>
    <w:rsid w:val="7FF848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485FE4A4-FFE3-4045-8483-0106DE12F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rmalWeb">
    <w:name w:val="Normal (Web)"/>
    <w:basedOn w:val="Normal"/>
    <w:uiPriority w:val="99"/>
    <w:semiHidden/>
    <w:unhideWhenUsed/>
    <w:rsid w:val="00580AC0"/>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4237">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education-evidence/teaching-learning-toolkit/behaviour-interventions" TargetMode="External"/><Relationship Id="rId18" Type="http://schemas.openxmlformats.org/officeDocument/2006/relationships/hyperlink" Target="https://www.gov.uk/government/publications/supporting-send/supporting-send"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educationendowmentfoundation.org.uk/education-evidence/guidance-reports/effective-professional-development" TargetMode="External"/><Relationship Id="rId7" Type="http://schemas.openxmlformats.org/officeDocument/2006/relationships/endnotes" Target="endnote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hyperlink" Target="https://educationendowmentfoundation.org.uk/education-evidence/guidance-reports/send"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effective-professional-development" TargetMode="External"/><Relationship Id="rId20" Type="http://schemas.openxmlformats.org/officeDocument/2006/relationships/hyperlink" Target="https://educationendowmentfoundation.org.uk/support-for-schools/school-planning-support/1-high-quality-teachin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feedback" TargetMode="External"/><Relationship Id="rId24"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https://www.ncetm.org.uk/maths-hubs/what-maths-hubs-are-doing/" TargetMode="External"/><Relationship Id="rId23" Type="http://schemas.openxmlformats.org/officeDocument/2006/relationships/hyperlink" Target="https://educationendowmentfoundation.org.uk/support-for-schools/school-planning-support/2-targeted-academic-support" TargetMode="External"/><Relationship Id="rId28" Type="http://schemas.openxmlformats.org/officeDocument/2006/relationships/header" Target="header1.xm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www.bestpracticenet.co.uk/early-career-framewor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cationendowmentfoundation.org.uk/education-evidence/teaching-learning-toolkit/oral-language-interventions" TargetMode="External"/><Relationship Id="rId22" Type="http://schemas.openxmlformats.org/officeDocument/2006/relationships/hyperlink" Target="https://www.challengepartners.org/" TargetMode="External"/><Relationship Id="rId27" Type="http://schemas.openxmlformats.org/officeDocument/2006/relationships/image" Target="media/image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60472-8ED3-4C9F-AC35-6FB4B1B5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3972</Words>
  <Characters>16249</Characters>
  <Application>Microsoft Office Word</Application>
  <DocSecurity>0</DocSecurity>
  <Lines>3249</Lines>
  <Paragraphs>2527</Paragraphs>
  <ScaleCrop>false</ScaleCrop>
  <Company/>
  <LinksUpToDate>false</LinksUpToDate>
  <CharactersWithSpaces>17694</CharactersWithSpaces>
  <SharedDoc>false</SharedDoc>
  <HLinks>
    <vt:vector size="78" baseType="variant">
      <vt:variant>
        <vt:i4>4194335</vt:i4>
      </vt:variant>
      <vt:variant>
        <vt:i4>36</vt:i4>
      </vt:variant>
      <vt:variant>
        <vt:i4>0</vt:i4>
      </vt:variant>
      <vt:variant>
        <vt:i4>5</vt:i4>
      </vt:variant>
      <vt:variant>
        <vt:lpwstr>https://www.gov.uk/government/publications/working-together-to-improve-school-attendance</vt:lpwstr>
      </vt:variant>
      <vt:variant>
        <vt:lpwstr/>
      </vt:variant>
      <vt:variant>
        <vt:i4>6357115</vt:i4>
      </vt:variant>
      <vt:variant>
        <vt:i4>33</vt:i4>
      </vt:variant>
      <vt:variant>
        <vt:i4>0</vt:i4>
      </vt:variant>
      <vt:variant>
        <vt:i4>5</vt:i4>
      </vt:variant>
      <vt:variant>
        <vt:lpwstr>https://educationendowmentfoundation.org.uk/support-for-schools/school-planning-support/2-targeted-academic-support</vt:lpwstr>
      </vt:variant>
      <vt:variant>
        <vt:lpwstr/>
      </vt:variant>
      <vt:variant>
        <vt:i4>2293806</vt:i4>
      </vt:variant>
      <vt:variant>
        <vt:i4>30</vt:i4>
      </vt:variant>
      <vt:variant>
        <vt:i4>0</vt:i4>
      </vt:variant>
      <vt:variant>
        <vt:i4>5</vt:i4>
      </vt:variant>
      <vt:variant>
        <vt:lpwstr>https://www.challengepartners.org/</vt:lpwstr>
      </vt:variant>
      <vt:variant>
        <vt:lpwstr/>
      </vt:variant>
      <vt:variant>
        <vt:i4>3670049</vt:i4>
      </vt:variant>
      <vt:variant>
        <vt:i4>27</vt:i4>
      </vt:variant>
      <vt:variant>
        <vt:i4>0</vt:i4>
      </vt:variant>
      <vt:variant>
        <vt:i4>5</vt:i4>
      </vt:variant>
      <vt:variant>
        <vt:lpwstr>https://educationendowmentfoundation.org.uk/education-evidence/guidance-reports/effective-professional-development</vt:lpwstr>
      </vt:variant>
      <vt:variant>
        <vt:lpwstr/>
      </vt:variant>
      <vt:variant>
        <vt:i4>3342395</vt:i4>
      </vt:variant>
      <vt:variant>
        <vt:i4>24</vt:i4>
      </vt:variant>
      <vt:variant>
        <vt:i4>0</vt:i4>
      </vt:variant>
      <vt:variant>
        <vt:i4>5</vt:i4>
      </vt:variant>
      <vt:variant>
        <vt:lpwstr>https://educationendowmentfoundation.org.uk/support-for-schools/school-planning-support/1-high-quality-teaching</vt:lpwstr>
      </vt:variant>
      <vt:variant>
        <vt:lpwstr/>
      </vt:variant>
      <vt:variant>
        <vt:i4>655430</vt:i4>
      </vt:variant>
      <vt:variant>
        <vt:i4>21</vt:i4>
      </vt:variant>
      <vt:variant>
        <vt:i4>0</vt:i4>
      </vt:variant>
      <vt:variant>
        <vt:i4>5</vt:i4>
      </vt:variant>
      <vt:variant>
        <vt:lpwstr>https://www.bestpracticenet.co.uk/early-career-framework</vt:lpwstr>
      </vt:variant>
      <vt:variant>
        <vt:lpwstr/>
      </vt:variant>
      <vt:variant>
        <vt:i4>4128867</vt:i4>
      </vt:variant>
      <vt:variant>
        <vt:i4>18</vt:i4>
      </vt:variant>
      <vt:variant>
        <vt:i4>0</vt:i4>
      </vt:variant>
      <vt:variant>
        <vt:i4>5</vt:i4>
      </vt:variant>
      <vt:variant>
        <vt:lpwstr>https://www.gov.uk/government/publications/supporting-send/supporting-send</vt:lpwstr>
      </vt:variant>
      <vt:variant>
        <vt:lpwstr/>
      </vt:variant>
      <vt:variant>
        <vt:i4>393238</vt:i4>
      </vt:variant>
      <vt:variant>
        <vt:i4>15</vt:i4>
      </vt:variant>
      <vt:variant>
        <vt:i4>0</vt:i4>
      </vt:variant>
      <vt:variant>
        <vt:i4>5</vt:i4>
      </vt:variant>
      <vt:variant>
        <vt:lpwstr>https://educationendowmentfoundation.org.uk/education-evidence/guidance-reports/send</vt:lpwstr>
      </vt:variant>
      <vt:variant>
        <vt:lpwstr/>
      </vt:variant>
      <vt:variant>
        <vt:i4>3670049</vt:i4>
      </vt:variant>
      <vt:variant>
        <vt:i4>12</vt:i4>
      </vt:variant>
      <vt:variant>
        <vt:i4>0</vt:i4>
      </vt:variant>
      <vt:variant>
        <vt:i4>5</vt:i4>
      </vt:variant>
      <vt:variant>
        <vt:lpwstr>https://educationendowmentfoundation.org.uk/education-evidence/guidance-reports/effective-professional-development</vt:lpwstr>
      </vt:variant>
      <vt:variant>
        <vt:lpwstr/>
      </vt:variant>
      <vt:variant>
        <vt:i4>2687009</vt:i4>
      </vt:variant>
      <vt:variant>
        <vt:i4>9</vt:i4>
      </vt:variant>
      <vt:variant>
        <vt:i4>0</vt:i4>
      </vt:variant>
      <vt:variant>
        <vt:i4>5</vt:i4>
      </vt:variant>
      <vt:variant>
        <vt:lpwstr>https://www.ncetm.org.uk/maths-hubs/what-maths-hubs-are-doing/</vt:lpwstr>
      </vt:variant>
      <vt:variant>
        <vt:lpwstr/>
      </vt:variant>
      <vt:variant>
        <vt:i4>1507400</vt:i4>
      </vt:variant>
      <vt:variant>
        <vt:i4>6</vt:i4>
      </vt:variant>
      <vt:variant>
        <vt:i4>0</vt:i4>
      </vt:variant>
      <vt:variant>
        <vt:i4>5</vt:i4>
      </vt:variant>
      <vt:variant>
        <vt:lpwstr>https://educationendowmentfoundation.org.uk/education-evidence/teaching-learning-toolkit/oral-language-interventions</vt:lpwstr>
      </vt:variant>
      <vt:variant>
        <vt:lpwstr/>
      </vt:variant>
      <vt:variant>
        <vt:i4>5701726</vt:i4>
      </vt:variant>
      <vt:variant>
        <vt:i4>3</vt:i4>
      </vt:variant>
      <vt:variant>
        <vt:i4>0</vt:i4>
      </vt:variant>
      <vt:variant>
        <vt:i4>5</vt:i4>
      </vt:variant>
      <vt:variant>
        <vt:lpwstr>https://educationendowmentfoundation.org.uk/education-evidence/teaching-learning-toolkit/behaviour-interventions</vt:lpwstr>
      </vt:variant>
      <vt:variant>
        <vt:lpwstr/>
      </vt:variant>
      <vt:variant>
        <vt:i4>5308442</vt:i4>
      </vt:variant>
      <vt:variant>
        <vt:i4>0</vt:i4>
      </vt:variant>
      <vt:variant>
        <vt:i4>0</vt:i4>
      </vt:variant>
      <vt:variant>
        <vt:i4>5</vt:i4>
      </vt:variant>
      <vt:variant>
        <vt:lpwstr>https://educationendowmentfoundation.org.uk/education-evidence/teaching-learning-toolkit/phonics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Cooper, Tammy</cp:lastModifiedBy>
  <cp:revision>16</cp:revision>
  <cp:lastPrinted>2014-09-18T13:26:00Z</cp:lastPrinted>
  <dcterms:created xsi:type="dcterms:W3CDTF">2025-11-11T14:13:00Z</dcterms:created>
  <dcterms:modified xsi:type="dcterms:W3CDTF">2025-11-11T14:30:00Z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