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Pr="006664F1" w:rsidRDefault="0041662A" w:rsidP="0041662A">
      <w:pPr>
        <w:spacing w:line="360" w:lineRule="auto"/>
        <w:jc w:val="center"/>
        <w:rPr>
          <w:rFonts w:cstheme="minorHAnsi"/>
          <w:sz w:val="24"/>
          <w:szCs w:val="24"/>
        </w:rPr>
      </w:pPr>
      <w:r w:rsidRPr="006664F1">
        <w:rPr>
          <w:rFonts w:cstheme="minorHAnsi"/>
          <w:noProof/>
          <w:sz w:val="24"/>
          <w:szCs w:val="24"/>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D85273" w:rsidRDefault="00302718" w:rsidP="0041662A">
      <w:pPr>
        <w:spacing w:line="360" w:lineRule="auto"/>
        <w:jc w:val="center"/>
        <w:rPr>
          <w:rFonts w:cstheme="minorHAnsi"/>
          <w:sz w:val="90"/>
          <w:szCs w:val="90"/>
        </w:rPr>
      </w:pPr>
      <w:r w:rsidRPr="00D85273">
        <w:rPr>
          <w:rFonts w:cstheme="minorHAnsi"/>
          <w:sz w:val="90"/>
          <w:szCs w:val="90"/>
        </w:rPr>
        <w:t>South Bank Primary</w:t>
      </w:r>
    </w:p>
    <w:p w14:paraId="00874567" w14:textId="74019714" w:rsidR="001D32A7" w:rsidRPr="00D85273" w:rsidRDefault="004F2D33" w:rsidP="001D32A7">
      <w:pPr>
        <w:spacing w:line="360" w:lineRule="auto"/>
        <w:jc w:val="center"/>
        <w:rPr>
          <w:rFonts w:cstheme="minorHAnsi"/>
          <w:sz w:val="90"/>
          <w:szCs w:val="90"/>
        </w:rPr>
      </w:pPr>
      <w:r w:rsidRPr="00D85273">
        <w:rPr>
          <w:rFonts w:cstheme="minorHAnsi"/>
          <w:sz w:val="90"/>
          <w:szCs w:val="90"/>
        </w:rPr>
        <w:t>SEND</w:t>
      </w:r>
      <w:r w:rsidR="001D32A7" w:rsidRPr="00D85273">
        <w:rPr>
          <w:rFonts w:cstheme="minorHAnsi"/>
          <w:sz w:val="90"/>
          <w:szCs w:val="90"/>
        </w:rPr>
        <w:t xml:space="preserve"> </w:t>
      </w:r>
      <w:r w:rsidR="009131C8" w:rsidRPr="00D85273">
        <w:rPr>
          <w:rFonts w:cstheme="minorHAnsi"/>
          <w:sz w:val="90"/>
          <w:szCs w:val="90"/>
        </w:rPr>
        <w:t>Information Report</w:t>
      </w:r>
    </w:p>
    <w:p w14:paraId="5395AFF8" w14:textId="77777777" w:rsidR="001D32A7" w:rsidRPr="006664F1" w:rsidRDefault="001D32A7" w:rsidP="001D32A7">
      <w:pPr>
        <w:spacing w:line="360" w:lineRule="auto"/>
        <w:jc w:val="center"/>
        <w:rPr>
          <w:rFonts w:cstheme="minorHAnsi"/>
          <w:sz w:val="24"/>
          <w:szCs w:val="24"/>
        </w:rPr>
      </w:pPr>
    </w:p>
    <w:p w14:paraId="1E2ACD9E" w14:textId="341E49A1" w:rsidR="001D32A7" w:rsidRPr="00D85273" w:rsidRDefault="00C8035C" w:rsidP="001D32A7">
      <w:pPr>
        <w:spacing w:line="360" w:lineRule="auto"/>
        <w:jc w:val="center"/>
        <w:rPr>
          <w:rFonts w:cstheme="minorHAnsi"/>
          <w:sz w:val="60"/>
          <w:szCs w:val="60"/>
        </w:rPr>
      </w:pPr>
      <w:r w:rsidRPr="00D85273">
        <w:rPr>
          <w:rFonts w:cstheme="minorHAnsi"/>
          <w:sz w:val="60"/>
          <w:szCs w:val="60"/>
        </w:rPr>
        <w:t>September 202</w:t>
      </w:r>
      <w:r w:rsidR="004F2D33" w:rsidRPr="00D85273">
        <w:rPr>
          <w:rFonts w:cstheme="minorHAnsi"/>
          <w:sz w:val="60"/>
          <w:szCs w:val="60"/>
        </w:rPr>
        <w:t>6</w:t>
      </w:r>
    </w:p>
    <w:p w14:paraId="15219ABB" w14:textId="325D8C06" w:rsidR="0041662A" w:rsidRPr="006664F1" w:rsidRDefault="0041662A">
      <w:pPr>
        <w:rPr>
          <w:rFonts w:cstheme="minorHAnsi"/>
          <w:sz w:val="24"/>
          <w:szCs w:val="24"/>
        </w:rPr>
      </w:pPr>
      <w:r w:rsidRPr="006664F1">
        <w:rPr>
          <w:rFonts w:cstheme="minorHAnsi"/>
          <w:sz w:val="24"/>
          <w:szCs w:val="24"/>
        </w:rPr>
        <w:br w:type="page"/>
      </w:r>
    </w:p>
    <w:p w14:paraId="6EE8E4AE" w14:textId="77777777" w:rsidR="008F1F8D" w:rsidRPr="006664F1" w:rsidRDefault="008F1F8D" w:rsidP="008F1F8D">
      <w:pPr>
        <w:rPr>
          <w:rFonts w:cstheme="minorHAnsi"/>
          <w:b/>
          <w:bCs/>
          <w:sz w:val="24"/>
          <w:szCs w:val="24"/>
          <w:u w:val="single"/>
        </w:rPr>
      </w:pPr>
      <w:r w:rsidRPr="006664F1">
        <w:rPr>
          <w:rFonts w:cstheme="minorHAnsi"/>
          <w:b/>
          <w:bCs/>
          <w:sz w:val="24"/>
          <w:szCs w:val="24"/>
          <w:u w:val="single"/>
        </w:rPr>
        <w:lastRenderedPageBreak/>
        <w:t>Our School and SEND provision</w:t>
      </w:r>
    </w:p>
    <w:p w14:paraId="653E8B77" w14:textId="28ABA9CE" w:rsidR="008F1F8D" w:rsidRPr="006664F1" w:rsidRDefault="008F1F8D" w:rsidP="006664F1">
      <w:pPr>
        <w:rPr>
          <w:rFonts w:cstheme="minorHAnsi"/>
          <w:sz w:val="24"/>
          <w:szCs w:val="24"/>
        </w:rPr>
      </w:pPr>
      <w:r w:rsidRPr="006664F1">
        <w:rPr>
          <w:rFonts w:cstheme="minorHAnsi"/>
          <w:sz w:val="24"/>
          <w:szCs w:val="24"/>
        </w:rPr>
        <w:t xml:space="preserve">South Bank Primary School is a mainstream primary school with additional resourced provision (ARP) which provide specialist special needs provision for children aged reception to Y6 for children living within Redcar &amp; Cleveland.  The school has an inclusive ethos that provides rich learning experiences for all children, including those with moderate learning difficulties, autism, speech and language needs, ADHD and other associated social, medical and academic needs. </w:t>
      </w:r>
    </w:p>
    <w:p w14:paraId="6408AD47" w14:textId="3FFCAC69" w:rsidR="008F1F8D" w:rsidRPr="006664F1" w:rsidRDefault="008F1F8D" w:rsidP="006664F1">
      <w:pPr>
        <w:rPr>
          <w:rFonts w:cstheme="minorHAnsi"/>
          <w:sz w:val="24"/>
          <w:szCs w:val="24"/>
        </w:rPr>
      </w:pPr>
      <w:r w:rsidRPr="006664F1">
        <w:rPr>
          <w:rFonts w:cstheme="minorHAnsi"/>
          <w:sz w:val="24"/>
          <w:szCs w:val="24"/>
        </w:rPr>
        <w:t>The ARP provides 48 places of additional high needs provision.  These classes are staffed by a teacher and several experienced teaching assistants who are trained in supporting pupils with additional needs.  Additional support is given by the identified governor for SEN.</w:t>
      </w:r>
    </w:p>
    <w:p w14:paraId="3BEC6013" w14:textId="3D7FAFAA" w:rsidR="008F1F8D" w:rsidRPr="006664F1" w:rsidRDefault="008F1F8D" w:rsidP="008F1F8D">
      <w:pPr>
        <w:rPr>
          <w:rFonts w:cstheme="minorHAnsi"/>
          <w:sz w:val="24"/>
          <w:szCs w:val="24"/>
        </w:rPr>
      </w:pPr>
      <w:r w:rsidRPr="006664F1">
        <w:rPr>
          <w:rFonts w:cstheme="minorHAnsi"/>
          <w:sz w:val="24"/>
          <w:szCs w:val="24"/>
        </w:rPr>
        <w:t>We value highly all children who attend our school, despite any additional learning needs.  We pride ourselves on our inclusive approach</w:t>
      </w:r>
      <w:r w:rsidR="004033B3" w:rsidRPr="0005678C">
        <w:rPr>
          <w:rFonts w:cstheme="minorHAnsi"/>
          <w:sz w:val="24"/>
          <w:szCs w:val="24"/>
        </w:rPr>
        <w:t xml:space="preserve"> across our school</w:t>
      </w:r>
      <w:r w:rsidRPr="0005678C">
        <w:rPr>
          <w:rFonts w:cstheme="minorHAnsi"/>
          <w:sz w:val="24"/>
          <w:szCs w:val="24"/>
        </w:rPr>
        <w:t xml:space="preserve"> </w:t>
      </w:r>
      <w:r w:rsidR="004033B3" w:rsidRPr="0005678C">
        <w:rPr>
          <w:rFonts w:cstheme="minorHAnsi"/>
          <w:sz w:val="24"/>
          <w:szCs w:val="24"/>
        </w:rPr>
        <w:t xml:space="preserve">and within our ARP </w:t>
      </w:r>
      <w:r w:rsidR="007D7CE5" w:rsidRPr="0005678C">
        <w:rPr>
          <w:rFonts w:cstheme="minorHAnsi"/>
          <w:sz w:val="24"/>
          <w:szCs w:val="24"/>
        </w:rPr>
        <w:t xml:space="preserve">where we provide high </w:t>
      </w:r>
      <w:r w:rsidRPr="0005678C">
        <w:rPr>
          <w:rFonts w:cstheme="minorHAnsi"/>
          <w:sz w:val="24"/>
          <w:szCs w:val="24"/>
        </w:rPr>
        <w:t>quality teaching and learning to all children</w:t>
      </w:r>
      <w:r w:rsidR="007D7CE5" w:rsidRPr="0005678C">
        <w:rPr>
          <w:rFonts w:cstheme="minorHAnsi"/>
          <w:sz w:val="24"/>
          <w:szCs w:val="24"/>
        </w:rPr>
        <w:t xml:space="preserve"> through an adaptive approach</w:t>
      </w:r>
      <w:r w:rsidRPr="0005678C">
        <w:rPr>
          <w:rFonts w:cstheme="minorHAnsi"/>
          <w:sz w:val="24"/>
          <w:szCs w:val="24"/>
        </w:rPr>
        <w:t xml:space="preserve">.  </w:t>
      </w:r>
      <w:r w:rsidRPr="006664F1">
        <w:rPr>
          <w:rFonts w:cstheme="minorHAnsi"/>
          <w:sz w:val="24"/>
          <w:szCs w:val="24"/>
        </w:rPr>
        <w:t>The school is committed to helping all pupils access learning, wider school life and enrichment wherever reasonably practicable.</w:t>
      </w:r>
    </w:p>
    <w:p w14:paraId="762E863A"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All teachers are responsible and accountable for the progress and development of pupils in their class, including pupils with SEND.</w:t>
      </w:r>
    </w:p>
    <w:p w14:paraId="71E04A4A"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High-quality teaching, adapted for individual pupils, is the first step in responding to pupils who have or may have SEND.</w:t>
      </w:r>
    </w:p>
    <w:p w14:paraId="448EF663"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The school uses the graduated approach: assess, plan, do and review.</w:t>
      </w:r>
    </w:p>
    <w:p w14:paraId="2C3E6B9F" w14:textId="39E2F416" w:rsidR="008F1F8D" w:rsidRPr="006664F1" w:rsidRDefault="008F1F8D" w:rsidP="006664F1">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Pupils and parents are involved in decision-making, target setting and review processes.</w:t>
      </w:r>
    </w:p>
    <w:p w14:paraId="71B38AA6" w14:textId="77777777" w:rsidR="008F1F8D" w:rsidRDefault="008F1F8D" w:rsidP="008F1F8D">
      <w:pPr>
        <w:rPr>
          <w:rFonts w:cstheme="minorHAnsi"/>
          <w:sz w:val="24"/>
          <w:szCs w:val="24"/>
        </w:rPr>
      </w:pPr>
    </w:p>
    <w:p w14:paraId="0C94253B" w14:textId="2A6510AB" w:rsidR="006664F1" w:rsidRDefault="006664F1" w:rsidP="008F1F8D">
      <w:pPr>
        <w:rPr>
          <w:rFonts w:cstheme="minorHAnsi"/>
          <w:b/>
          <w:bCs/>
          <w:sz w:val="24"/>
          <w:szCs w:val="24"/>
          <w:u w:val="single"/>
        </w:rPr>
      </w:pPr>
      <w:r w:rsidRPr="006664F1">
        <w:rPr>
          <w:rFonts w:cstheme="minorHAnsi"/>
          <w:b/>
          <w:bCs/>
          <w:sz w:val="24"/>
          <w:szCs w:val="24"/>
          <w:u w:val="single"/>
        </w:rPr>
        <w:t>Who should parents and carers contact?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693"/>
        <w:gridCol w:w="4485"/>
      </w:tblGrid>
      <w:tr w:rsidR="006664F1" w:rsidRPr="006664F1" w14:paraId="3CA6A259" w14:textId="77777777" w:rsidTr="006664F1">
        <w:tc>
          <w:tcPr>
            <w:tcW w:w="1838" w:type="dxa"/>
          </w:tcPr>
          <w:p w14:paraId="2AD56E85" w14:textId="77777777" w:rsidR="006664F1" w:rsidRPr="006664F1" w:rsidRDefault="006664F1" w:rsidP="00746FEA">
            <w:pPr>
              <w:jc w:val="center"/>
              <w:rPr>
                <w:rFonts w:cstheme="minorHAnsi"/>
                <w:b/>
                <w:bCs/>
                <w:sz w:val="24"/>
                <w:szCs w:val="24"/>
              </w:rPr>
            </w:pPr>
            <w:r w:rsidRPr="006664F1">
              <w:rPr>
                <w:rFonts w:cstheme="minorHAnsi"/>
                <w:b/>
                <w:bCs/>
                <w:sz w:val="24"/>
                <w:szCs w:val="24"/>
              </w:rPr>
              <w:t>Role</w:t>
            </w:r>
          </w:p>
        </w:tc>
        <w:tc>
          <w:tcPr>
            <w:tcW w:w="2693" w:type="dxa"/>
          </w:tcPr>
          <w:p w14:paraId="58FDA98D" w14:textId="77777777" w:rsidR="006664F1" w:rsidRPr="006664F1" w:rsidRDefault="006664F1" w:rsidP="00746FEA">
            <w:pPr>
              <w:jc w:val="center"/>
              <w:rPr>
                <w:rFonts w:cstheme="minorHAnsi"/>
                <w:b/>
                <w:bCs/>
                <w:sz w:val="24"/>
                <w:szCs w:val="24"/>
              </w:rPr>
            </w:pPr>
            <w:r w:rsidRPr="006664F1">
              <w:rPr>
                <w:rFonts w:cstheme="minorHAnsi"/>
                <w:b/>
                <w:bCs/>
                <w:sz w:val="24"/>
                <w:szCs w:val="24"/>
              </w:rPr>
              <w:t>Who</w:t>
            </w:r>
          </w:p>
        </w:tc>
        <w:tc>
          <w:tcPr>
            <w:tcW w:w="4485" w:type="dxa"/>
          </w:tcPr>
          <w:p w14:paraId="165E59C5" w14:textId="77777777" w:rsidR="006664F1" w:rsidRPr="006664F1" w:rsidRDefault="006664F1" w:rsidP="00746FEA">
            <w:pPr>
              <w:jc w:val="center"/>
              <w:rPr>
                <w:rFonts w:cstheme="minorHAnsi"/>
                <w:b/>
                <w:bCs/>
                <w:sz w:val="24"/>
                <w:szCs w:val="24"/>
              </w:rPr>
            </w:pPr>
            <w:r w:rsidRPr="006664F1">
              <w:rPr>
                <w:rFonts w:cstheme="minorHAnsi"/>
                <w:b/>
                <w:bCs/>
                <w:sz w:val="24"/>
                <w:szCs w:val="24"/>
              </w:rPr>
              <w:t>How they help</w:t>
            </w:r>
          </w:p>
        </w:tc>
      </w:tr>
      <w:tr w:rsidR="006664F1" w:rsidRPr="006664F1" w14:paraId="7A98AFAC" w14:textId="77777777" w:rsidTr="006664F1">
        <w:tc>
          <w:tcPr>
            <w:tcW w:w="1838" w:type="dxa"/>
          </w:tcPr>
          <w:p w14:paraId="5FAF0A9E" w14:textId="77777777" w:rsidR="006664F1" w:rsidRPr="006664F1" w:rsidRDefault="006664F1" w:rsidP="00746FEA">
            <w:pPr>
              <w:rPr>
                <w:rFonts w:cstheme="minorHAnsi"/>
                <w:sz w:val="24"/>
                <w:szCs w:val="24"/>
              </w:rPr>
            </w:pPr>
            <w:r w:rsidRPr="006664F1">
              <w:rPr>
                <w:rFonts w:cstheme="minorHAnsi"/>
                <w:sz w:val="24"/>
                <w:szCs w:val="24"/>
              </w:rPr>
              <w:t>Class teacher</w:t>
            </w:r>
          </w:p>
        </w:tc>
        <w:tc>
          <w:tcPr>
            <w:tcW w:w="2693" w:type="dxa"/>
          </w:tcPr>
          <w:p w14:paraId="59374AE1" w14:textId="77777777" w:rsidR="006664F1" w:rsidRPr="006664F1" w:rsidRDefault="006664F1" w:rsidP="00746FEA">
            <w:pPr>
              <w:rPr>
                <w:rFonts w:cstheme="minorHAnsi"/>
                <w:sz w:val="24"/>
                <w:szCs w:val="24"/>
              </w:rPr>
            </w:pPr>
            <w:r w:rsidRPr="006664F1">
              <w:rPr>
                <w:rFonts w:cstheme="minorHAnsi"/>
                <w:sz w:val="24"/>
                <w:szCs w:val="24"/>
              </w:rPr>
              <w:t>Your child’s class teacher</w:t>
            </w:r>
          </w:p>
        </w:tc>
        <w:tc>
          <w:tcPr>
            <w:tcW w:w="4485" w:type="dxa"/>
          </w:tcPr>
          <w:p w14:paraId="394080C4" w14:textId="77777777" w:rsidR="006664F1" w:rsidRPr="006664F1" w:rsidRDefault="006664F1" w:rsidP="00746FEA">
            <w:pPr>
              <w:rPr>
                <w:rFonts w:cstheme="minorHAnsi"/>
                <w:sz w:val="24"/>
                <w:szCs w:val="24"/>
              </w:rPr>
            </w:pPr>
            <w:r w:rsidRPr="006664F1">
              <w:rPr>
                <w:rFonts w:cstheme="minorHAnsi"/>
                <w:sz w:val="24"/>
                <w:szCs w:val="24"/>
              </w:rPr>
              <w:t>First point of contact for day-to-day learning, progress, support and concerns.</w:t>
            </w:r>
          </w:p>
        </w:tc>
      </w:tr>
      <w:tr w:rsidR="006664F1" w:rsidRPr="006664F1" w14:paraId="0A140E73" w14:textId="77777777" w:rsidTr="006664F1">
        <w:tc>
          <w:tcPr>
            <w:tcW w:w="1838" w:type="dxa"/>
          </w:tcPr>
          <w:p w14:paraId="4E985CD5" w14:textId="77777777" w:rsidR="006664F1" w:rsidRPr="006664F1" w:rsidRDefault="006664F1" w:rsidP="00746FEA">
            <w:pPr>
              <w:rPr>
                <w:rFonts w:cstheme="minorHAnsi"/>
                <w:sz w:val="24"/>
                <w:szCs w:val="24"/>
              </w:rPr>
            </w:pPr>
            <w:r w:rsidRPr="006664F1">
              <w:rPr>
                <w:rFonts w:cstheme="minorHAnsi"/>
                <w:sz w:val="24"/>
                <w:szCs w:val="24"/>
              </w:rPr>
              <w:t>SENDCO</w:t>
            </w:r>
          </w:p>
        </w:tc>
        <w:tc>
          <w:tcPr>
            <w:tcW w:w="2693" w:type="dxa"/>
          </w:tcPr>
          <w:p w14:paraId="462E4141" w14:textId="77777777" w:rsidR="006664F1" w:rsidRPr="006664F1" w:rsidRDefault="006664F1" w:rsidP="00746FEA">
            <w:pPr>
              <w:rPr>
                <w:rFonts w:cstheme="minorHAnsi"/>
                <w:sz w:val="24"/>
                <w:szCs w:val="24"/>
              </w:rPr>
            </w:pPr>
            <w:r w:rsidRPr="006664F1">
              <w:rPr>
                <w:rFonts w:cstheme="minorHAnsi"/>
                <w:sz w:val="24"/>
                <w:szCs w:val="24"/>
              </w:rPr>
              <w:t>Mrs C Burgess</w:t>
            </w:r>
          </w:p>
        </w:tc>
        <w:tc>
          <w:tcPr>
            <w:tcW w:w="4485" w:type="dxa"/>
            <w:vAlign w:val="center"/>
          </w:tcPr>
          <w:p w14:paraId="778A2756" w14:textId="77777777" w:rsidR="006664F1" w:rsidRPr="006664F1" w:rsidRDefault="006664F1" w:rsidP="00746FEA">
            <w:pPr>
              <w:rPr>
                <w:rFonts w:cstheme="minorHAnsi"/>
                <w:sz w:val="24"/>
                <w:szCs w:val="24"/>
              </w:rPr>
            </w:pPr>
            <w:r w:rsidRPr="006664F1">
              <w:rPr>
                <w:rFonts w:cstheme="minorHAnsi"/>
                <w:sz w:val="24"/>
                <w:szCs w:val="24"/>
              </w:rPr>
              <w:t>Coordinates SEND provision, supports staff, liaises with families and external agencies, monitors provision and reports to governors.</w:t>
            </w:r>
          </w:p>
        </w:tc>
      </w:tr>
      <w:tr w:rsidR="006664F1" w:rsidRPr="006664F1" w14:paraId="271047F9" w14:textId="77777777" w:rsidTr="006664F1">
        <w:tc>
          <w:tcPr>
            <w:tcW w:w="1838" w:type="dxa"/>
          </w:tcPr>
          <w:p w14:paraId="3E7AFD29" w14:textId="77777777" w:rsidR="006664F1" w:rsidRPr="006664F1" w:rsidRDefault="006664F1" w:rsidP="00746FEA">
            <w:pPr>
              <w:rPr>
                <w:rFonts w:cstheme="minorHAnsi"/>
                <w:sz w:val="24"/>
                <w:szCs w:val="24"/>
              </w:rPr>
            </w:pPr>
            <w:r w:rsidRPr="006664F1">
              <w:rPr>
                <w:rFonts w:cstheme="minorHAnsi"/>
                <w:sz w:val="24"/>
                <w:szCs w:val="24"/>
              </w:rPr>
              <w:t>Deputy SENDCo</w:t>
            </w:r>
          </w:p>
        </w:tc>
        <w:tc>
          <w:tcPr>
            <w:tcW w:w="2693" w:type="dxa"/>
          </w:tcPr>
          <w:p w14:paraId="0F4EEE41" w14:textId="77777777" w:rsidR="006664F1" w:rsidRPr="006664F1" w:rsidRDefault="006664F1" w:rsidP="00746FEA">
            <w:pPr>
              <w:rPr>
                <w:rFonts w:cstheme="minorHAnsi"/>
                <w:sz w:val="24"/>
                <w:szCs w:val="24"/>
              </w:rPr>
            </w:pPr>
            <w:r w:rsidRPr="006664F1">
              <w:rPr>
                <w:rFonts w:cstheme="minorHAnsi"/>
                <w:sz w:val="24"/>
                <w:szCs w:val="24"/>
              </w:rPr>
              <w:t>Mrs H McFarland</w:t>
            </w:r>
          </w:p>
        </w:tc>
        <w:tc>
          <w:tcPr>
            <w:tcW w:w="4485" w:type="dxa"/>
            <w:vAlign w:val="center"/>
          </w:tcPr>
          <w:p w14:paraId="6216FDB7" w14:textId="77777777" w:rsidR="006664F1" w:rsidRPr="006664F1" w:rsidRDefault="006664F1" w:rsidP="00746FEA">
            <w:pPr>
              <w:rPr>
                <w:rFonts w:cstheme="minorHAnsi"/>
                <w:sz w:val="24"/>
                <w:szCs w:val="24"/>
              </w:rPr>
            </w:pPr>
            <w:r w:rsidRPr="006664F1">
              <w:rPr>
                <w:rFonts w:cstheme="minorHAnsi"/>
                <w:sz w:val="24"/>
                <w:szCs w:val="24"/>
              </w:rPr>
              <w:t>Supports SEND coordination and contributes to provision, review and staff guidance.</w:t>
            </w:r>
          </w:p>
        </w:tc>
      </w:tr>
      <w:tr w:rsidR="006664F1" w:rsidRPr="006664F1" w14:paraId="4F89B70B" w14:textId="77777777" w:rsidTr="006664F1">
        <w:tc>
          <w:tcPr>
            <w:tcW w:w="1838" w:type="dxa"/>
          </w:tcPr>
          <w:p w14:paraId="36A5E3EA" w14:textId="77777777" w:rsidR="006664F1" w:rsidRPr="006664F1" w:rsidRDefault="006664F1" w:rsidP="00746FEA">
            <w:pPr>
              <w:rPr>
                <w:rFonts w:cstheme="minorHAnsi"/>
                <w:sz w:val="24"/>
                <w:szCs w:val="24"/>
              </w:rPr>
            </w:pPr>
            <w:r w:rsidRPr="006664F1">
              <w:rPr>
                <w:rFonts w:cstheme="minorHAnsi"/>
                <w:sz w:val="24"/>
                <w:szCs w:val="24"/>
              </w:rPr>
              <w:t>SEN governor</w:t>
            </w:r>
          </w:p>
        </w:tc>
        <w:tc>
          <w:tcPr>
            <w:tcW w:w="2693" w:type="dxa"/>
          </w:tcPr>
          <w:p w14:paraId="1525544A" w14:textId="77777777" w:rsidR="006664F1" w:rsidRPr="006664F1" w:rsidRDefault="006664F1" w:rsidP="00746FEA">
            <w:pPr>
              <w:rPr>
                <w:rFonts w:cstheme="minorHAnsi"/>
                <w:sz w:val="24"/>
                <w:szCs w:val="24"/>
              </w:rPr>
            </w:pPr>
            <w:r w:rsidRPr="006664F1">
              <w:rPr>
                <w:rFonts w:cstheme="minorHAnsi"/>
                <w:sz w:val="24"/>
                <w:szCs w:val="24"/>
              </w:rPr>
              <w:t>Mr Craig Nicholls</w:t>
            </w:r>
          </w:p>
        </w:tc>
        <w:tc>
          <w:tcPr>
            <w:tcW w:w="4485" w:type="dxa"/>
            <w:vAlign w:val="center"/>
          </w:tcPr>
          <w:p w14:paraId="541F4AE9" w14:textId="77777777" w:rsidR="006664F1" w:rsidRPr="006664F1" w:rsidRDefault="006664F1" w:rsidP="00746FEA">
            <w:pPr>
              <w:rPr>
                <w:rFonts w:cstheme="minorHAnsi"/>
                <w:sz w:val="24"/>
                <w:szCs w:val="24"/>
              </w:rPr>
            </w:pPr>
            <w:r w:rsidRPr="006664F1">
              <w:rPr>
                <w:rFonts w:cstheme="minorHAnsi"/>
                <w:sz w:val="24"/>
                <w:szCs w:val="24"/>
              </w:rPr>
              <w:t>Supports governance oversight of SEND provision and keeps governors informed.</w:t>
            </w:r>
          </w:p>
        </w:tc>
      </w:tr>
      <w:tr w:rsidR="006664F1" w:rsidRPr="006664F1" w14:paraId="5810CA38" w14:textId="77777777" w:rsidTr="006664F1">
        <w:tc>
          <w:tcPr>
            <w:tcW w:w="1838" w:type="dxa"/>
          </w:tcPr>
          <w:p w14:paraId="713FF823" w14:textId="77777777" w:rsidR="006664F1" w:rsidRPr="006664F1" w:rsidRDefault="006664F1" w:rsidP="00746FEA">
            <w:pPr>
              <w:rPr>
                <w:rFonts w:cstheme="minorHAnsi"/>
                <w:sz w:val="24"/>
                <w:szCs w:val="24"/>
              </w:rPr>
            </w:pPr>
            <w:r w:rsidRPr="006664F1">
              <w:rPr>
                <w:rFonts w:cstheme="minorHAnsi"/>
                <w:sz w:val="24"/>
                <w:szCs w:val="24"/>
              </w:rPr>
              <w:t>School contact</w:t>
            </w:r>
          </w:p>
        </w:tc>
        <w:tc>
          <w:tcPr>
            <w:tcW w:w="2693" w:type="dxa"/>
          </w:tcPr>
          <w:p w14:paraId="3E1F3A12" w14:textId="77777777" w:rsidR="006664F1" w:rsidRPr="006664F1" w:rsidRDefault="006664F1" w:rsidP="00746FEA">
            <w:pPr>
              <w:rPr>
                <w:rFonts w:cstheme="minorHAnsi"/>
                <w:sz w:val="24"/>
                <w:szCs w:val="24"/>
              </w:rPr>
            </w:pPr>
            <w:r w:rsidRPr="006664F1">
              <w:rPr>
                <w:rFonts w:cstheme="minorHAnsi"/>
                <w:sz w:val="24"/>
                <w:szCs w:val="24"/>
              </w:rPr>
              <w:t>School office / SEND email</w:t>
            </w:r>
          </w:p>
        </w:tc>
        <w:tc>
          <w:tcPr>
            <w:tcW w:w="4485" w:type="dxa"/>
            <w:vAlign w:val="center"/>
          </w:tcPr>
          <w:p w14:paraId="4F0398FC" w14:textId="77777777" w:rsidR="006664F1" w:rsidRPr="006664F1" w:rsidRDefault="006664F1" w:rsidP="00746FEA">
            <w:pPr>
              <w:rPr>
                <w:rFonts w:cstheme="minorHAnsi"/>
                <w:sz w:val="24"/>
                <w:szCs w:val="24"/>
              </w:rPr>
            </w:pPr>
            <w:r w:rsidRPr="006664F1">
              <w:rPr>
                <w:rFonts w:cstheme="minorHAnsi"/>
                <w:sz w:val="24"/>
                <w:szCs w:val="24"/>
              </w:rPr>
              <w:t>Telephone: 01642 453451. Email: sen@southbankprimary.co.uk.</w:t>
            </w:r>
          </w:p>
        </w:tc>
      </w:tr>
    </w:tbl>
    <w:p w14:paraId="53C9D722" w14:textId="77777777" w:rsidR="006664F1" w:rsidRPr="006664F1" w:rsidRDefault="006664F1" w:rsidP="008F1F8D">
      <w:pPr>
        <w:rPr>
          <w:rFonts w:cstheme="minorHAnsi"/>
          <w:sz w:val="24"/>
          <w:szCs w:val="24"/>
        </w:rPr>
      </w:pPr>
    </w:p>
    <w:p w14:paraId="0FDB04FC" w14:textId="77777777" w:rsidR="008F1F8D" w:rsidRPr="006664F1" w:rsidRDefault="008F1F8D" w:rsidP="008F1F8D">
      <w:pPr>
        <w:rPr>
          <w:rFonts w:cstheme="minorHAnsi"/>
          <w:b/>
          <w:bCs/>
          <w:sz w:val="24"/>
          <w:szCs w:val="24"/>
          <w:u w:val="single"/>
        </w:rPr>
      </w:pPr>
      <w:r w:rsidRPr="006664F1">
        <w:rPr>
          <w:rFonts w:cstheme="minorHAnsi"/>
          <w:b/>
          <w:bCs/>
          <w:sz w:val="24"/>
          <w:szCs w:val="24"/>
          <w:u w:val="single"/>
        </w:rPr>
        <w:t>What kind of SEND do we support?</w:t>
      </w:r>
    </w:p>
    <w:p w14:paraId="19B52557" w14:textId="11F68E45" w:rsidR="008F1F8D" w:rsidRPr="006664F1" w:rsidRDefault="008F1F8D" w:rsidP="006664F1">
      <w:pPr>
        <w:rPr>
          <w:rFonts w:cstheme="minorHAnsi"/>
          <w:sz w:val="24"/>
          <w:szCs w:val="24"/>
        </w:rPr>
      </w:pPr>
      <w:r w:rsidRPr="006664F1">
        <w:rPr>
          <w:rFonts w:cstheme="minorHAnsi"/>
          <w:sz w:val="24"/>
          <w:szCs w:val="24"/>
        </w:rPr>
        <w:t>We consider needs across the four broad areas from the SEND Code of Practice. These areas guide support but do not limit how we understand each child, as many pupils have needs across more than one area.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335"/>
      </w:tblGrid>
      <w:tr w:rsidR="008F1F8D" w:rsidRPr="006664F1" w14:paraId="6C7F5F44" w14:textId="77777777" w:rsidTr="006664F1">
        <w:tc>
          <w:tcPr>
            <w:tcW w:w="3681" w:type="dxa"/>
          </w:tcPr>
          <w:p w14:paraId="55662ED4" w14:textId="77777777" w:rsidR="008F1F8D" w:rsidRPr="006664F1" w:rsidRDefault="008F1F8D" w:rsidP="00746FEA">
            <w:pPr>
              <w:rPr>
                <w:rFonts w:cstheme="minorHAnsi"/>
                <w:b/>
                <w:bCs/>
                <w:sz w:val="24"/>
                <w:szCs w:val="24"/>
              </w:rPr>
            </w:pPr>
            <w:r w:rsidRPr="006664F1">
              <w:rPr>
                <w:rFonts w:cstheme="minorHAnsi"/>
                <w:b/>
                <w:bCs/>
                <w:sz w:val="24"/>
                <w:szCs w:val="24"/>
              </w:rPr>
              <w:t>Area of Need</w:t>
            </w:r>
          </w:p>
        </w:tc>
        <w:tc>
          <w:tcPr>
            <w:tcW w:w="5335" w:type="dxa"/>
          </w:tcPr>
          <w:p w14:paraId="4C1F6C02" w14:textId="77777777" w:rsidR="008F1F8D" w:rsidRPr="006664F1" w:rsidRDefault="008F1F8D" w:rsidP="00746FEA">
            <w:pPr>
              <w:rPr>
                <w:rFonts w:cstheme="minorHAnsi"/>
                <w:b/>
                <w:bCs/>
                <w:sz w:val="24"/>
                <w:szCs w:val="24"/>
              </w:rPr>
            </w:pPr>
            <w:r w:rsidRPr="006664F1">
              <w:rPr>
                <w:rFonts w:cstheme="minorHAnsi"/>
                <w:b/>
                <w:bCs/>
                <w:sz w:val="24"/>
                <w:szCs w:val="24"/>
              </w:rPr>
              <w:t xml:space="preserve">Examples of needs and Support </w:t>
            </w:r>
          </w:p>
        </w:tc>
      </w:tr>
      <w:tr w:rsidR="008F1F8D" w:rsidRPr="006664F1" w14:paraId="72166753" w14:textId="77777777" w:rsidTr="006664F1">
        <w:tc>
          <w:tcPr>
            <w:tcW w:w="3681" w:type="dxa"/>
          </w:tcPr>
          <w:p w14:paraId="6D76AC09" w14:textId="77777777" w:rsidR="008F1F8D" w:rsidRPr="006664F1" w:rsidRDefault="008F1F8D" w:rsidP="00746FEA">
            <w:pPr>
              <w:rPr>
                <w:rFonts w:cstheme="minorHAnsi"/>
                <w:sz w:val="24"/>
                <w:szCs w:val="24"/>
              </w:rPr>
            </w:pPr>
            <w:r w:rsidRPr="006664F1">
              <w:rPr>
                <w:rFonts w:cstheme="minorHAnsi"/>
                <w:sz w:val="24"/>
                <w:szCs w:val="24"/>
              </w:rPr>
              <w:t>Communication and interaction</w:t>
            </w:r>
          </w:p>
        </w:tc>
        <w:tc>
          <w:tcPr>
            <w:tcW w:w="5335" w:type="dxa"/>
            <w:vAlign w:val="center"/>
          </w:tcPr>
          <w:p w14:paraId="7CB2CAAE" w14:textId="77777777" w:rsidR="008F1F8D" w:rsidRPr="006664F1" w:rsidRDefault="008F1F8D" w:rsidP="00746FEA">
            <w:pPr>
              <w:rPr>
                <w:rFonts w:cstheme="minorHAnsi"/>
                <w:sz w:val="24"/>
                <w:szCs w:val="24"/>
              </w:rPr>
            </w:pPr>
            <w:r w:rsidRPr="006664F1">
              <w:rPr>
                <w:rFonts w:cstheme="minorHAnsi"/>
                <w:sz w:val="24"/>
                <w:szCs w:val="24"/>
              </w:rPr>
              <w:t>Speech, language and communication needs; autism and social communication needs; use of visuals, communication aids, structured routines and specialist advice.</w:t>
            </w:r>
          </w:p>
        </w:tc>
      </w:tr>
      <w:tr w:rsidR="008F1F8D" w:rsidRPr="006664F1" w14:paraId="5CF4BA4F" w14:textId="77777777" w:rsidTr="006664F1">
        <w:tc>
          <w:tcPr>
            <w:tcW w:w="3681" w:type="dxa"/>
          </w:tcPr>
          <w:p w14:paraId="6086CD91" w14:textId="77777777" w:rsidR="008F1F8D" w:rsidRPr="006664F1" w:rsidRDefault="008F1F8D" w:rsidP="00746FEA">
            <w:pPr>
              <w:rPr>
                <w:rFonts w:cstheme="minorHAnsi"/>
                <w:sz w:val="24"/>
                <w:szCs w:val="24"/>
              </w:rPr>
            </w:pPr>
            <w:r w:rsidRPr="006664F1">
              <w:rPr>
                <w:rFonts w:cstheme="minorHAnsi"/>
                <w:sz w:val="24"/>
                <w:szCs w:val="24"/>
              </w:rPr>
              <w:t>Cognition and learning</w:t>
            </w:r>
          </w:p>
        </w:tc>
        <w:tc>
          <w:tcPr>
            <w:tcW w:w="5335" w:type="dxa"/>
            <w:vAlign w:val="center"/>
          </w:tcPr>
          <w:p w14:paraId="2E891B9A" w14:textId="77777777" w:rsidR="008F1F8D" w:rsidRPr="006664F1" w:rsidRDefault="008F1F8D" w:rsidP="00746FEA">
            <w:pPr>
              <w:rPr>
                <w:rFonts w:cstheme="minorHAnsi"/>
                <w:sz w:val="24"/>
                <w:szCs w:val="24"/>
              </w:rPr>
            </w:pPr>
            <w:r w:rsidRPr="006664F1">
              <w:rPr>
                <w:rFonts w:cstheme="minorHAnsi"/>
                <w:sz w:val="24"/>
                <w:szCs w:val="24"/>
              </w:rPr>
              <w:t>Moderate learning difficulties, specific learning difficulties and pupils working below age-related expectations; adapted teaching, small group support, intervention and personalised outcomes.</w:t>
            </w:r>
          </w:p>
        </w:tc>
      </w:tr>
      <w:tr w:rsidR="008F1F8D" w:rsidRPr="006664F1" w14:paraId="73469CD5" w14:textId="77777777" w:rsidTr="006664F1">
        <w:tc>
          <w:tcPr>
            <w:tcW w:w="3681" w:type="dxa"/>
          </w:tcPr>
          <w:p w14:paraId="339C60F6" w14:textId="19766CBF" w:rsidR="008F1F8D" w:rsidRPr="006664F1" w:rsidRDefault="008F1F8D" w:rsidP="00746FEA">
            <w:pPr>
              <w:rPr>
                <w:rFonts w:cstheme="minorHAnsi"/>
                <w:sz w:val="24"/>
                <w:szCs w:val="24"/>
              </w:rPr>
            </w:pPr>
            <w:r w:rsidRPr="006664F1">
              <w:rPr>
                <w:rFonts w:cstheme="minorHAnsi"/>
                <w:sz w:val="24"/>
                <w:szCs w:val="24"/>
              </w:rPr>
              <w:t>Socia</w:t>
            </w:r>
            <w:r w:rsidR="009903AA">
              <w:rPr>
                <w:rFonts w:cstheme="minorHAnsi"/>
                <w:sz w:val="24"/>
                <w:szCs w:val="24"/>
              </w:rPr>
              <w:t>l</w:t>
            </w:r>
            <w:r w:rsidRPr="006664F1">
              <w:rPr>
                <w:rFonts w:cstheme="minorHAnsi"/>
                <w:sz w:val="24"/>
                <w:szCs w:val="24"/>
              </w:rPr>
              <w:t>, emotional and mental health</w:t>
            </w:r>
          </w:p>
        </w:tc>
        <w:tc>
          <w:tcPr>
            <w:tcW w:w="5335" w:type="dxa"/>
            <w:vAlign w:val="center"/>
          </w:tcPr>
          <w:p w14:paraId="1140854D" w14:textId="77777777" w:rsidR="008F1F8D" w:rsidRPr="006664F1" w:rsidRDefault="008F1F8D" w:rsidP="00746FEA">
            <w:pPr>
              <w:rPr>
                <w:rFonts w:cstheme="minorHAnsi"/>
                <w:sz w:val="24"/>
                <w:szCs w:val="24"/>
              </w:rPr>
            </w:pPr>
            <w:r w:rsidRPr="006664F1">
              <w:rPr>
                <w:rFonts w:cstheme="minorHAnsi"/>
                <w:sz w:val="24"/>
                <w:szCs w:val="24"/>
              </w:rPr>
              <w:t>Support for emotional regulation, wellbeing, relationships, attendance, mental health or behaviour-related needs through class support, SEMHW team input and pastoral provision.</w:t>
            </w:r>
          </w:p>
        </w:tc>
      </w:tr>
      <w:tr w:rsidR="008F1F8D" w:rsidRPr="006664F1" w14:paraId="7BE2C297" w14:textId="77777777" w:rsidTr="006664F1">
        <w:tc>
          <w:tcPr>
            <w:tcW w:w="3681" w:type="dxa"/>
          </w:tcPr>
          <w:p w14:paraId="76FB8A9E" w14:textId="77777777" w:rsidR="008F1F8D" w:rsidRPr="006664F1" w:rsidRDefault="008F1F8D" w:rsidP="00746FEA">
            <w:pPr>
              <w:rPr>
                <w:rFonts w:cstheme="minorHAnsi"/>
                <w:sz w:val="24"/>
                <w:szCs w:val="24"/>
              </w:rPr>
            </w:pPr>
            <w:r w:rsidRPr="006664F1">
              <w:rPr>
                <w:rFonts w:cstheme="minorHAnsi"/>
                <w:sz w:val="24"/>
                <w:szCs w:val="24"/>
              </w:rPr>
              <w:t>Sensory and/or physical</w:t>
            </w:r>
          </w:p>
        </w:tc>
        <w:tc>
          <w:tcPr>
            <w:tcW w:w="5335" w:type="dxa"/>
            <w:vAlign w:val="center"/>
          </w:tcPr>
          <w:p w14:paraId="2B01B753" w14:textId="77777777" w:rsidR="008F1F8D" w:rsidRPr="006664F1" w:rsidRDefault="008F1F8D" w:rsidP="00746FEA">
            <w:pPr>
              <w:rPr>
                <w:rFonts w:cstheme="minorHAnsi"/>
                <w:sz w:val="24"/>
                <w:szCs w:val="24"/>
              </w:rPr>
            </w:pPr>
            <w:r w:rsidRPr="006664F1">
              <w:rPr>
                <w:rFonts w:cstheme="minorHAnsi"/>
                <w:sz w:val="24"/>
                <w:szCs w:val="24"/>
              </w:rPr>
              <w:t>Visual or hearing needs, sensory processing needs, physical disability or medical conditions; use of specialist equipment, sensory resources, risk assessments, care plans and access arrangements.</w:t>
            </w:r>
          </w:p>
        </w:tc>
      </w:tr>
    </w:tbl>
    <w:p w14:paraId="184DDE44" w14:textId="77777777" w:rsidR="008F1F8D" w:rsidRPr="006664F1" w:rsidRDefault="008F1F8D" w:rsidP="008F1F8D">
      <w:pPr>
        <w:rPr>
          <w:rFonts w:cstheme="minorHAnsi"/>
          <w:b/>
          <w:bCs/>
          <w:sz w:val="24"/>
          <w:szCs w:val="24"/>
          <w:u w:val="single"/>
        </w:rPr>
      </w:pPr>
    </w:p>
    <w:p w14:paraId="7E5493FE" w14:textId="77777777" w:rsidR="008F1F8D" w:rsidRPr="006664F1" w:rsidRDefault="008F1F8D" w:rsidP="008F1F8D">
      <w:pPr>
        <w:rPr>
          <w:rFonts w:cstheme="minorHAnsi"/>
          <w:b/>
          <w:bCs/>
          <w:sz w:val="24"/>
          <w:szCs w:val="24"/>
          <w:u w:val="single"/>
        </w:rPr>
      </w:pPr>
      <w:r w:rsidRPr="006664F1">
        <w:rPr>
          <w:rFonts w:cstheme="minorHAnsi"/>
          <w:b/>
          <w:bCs/>
          <w:sz w:val="24"/>
          <w:szCs w:val="24"/>
          <w:u w:val="single"/>
        </w:rPr>
        <w:t>How we identify and assess SEND</w:t>
      </w:r>
    </w:p>
    <w:p w14:paraId="0A6909AA" w14:textId="77777777" w:rsidR="004F2D33" w:rsidRPr="006664F1" w:rsidRDefault="00A405ED" w:rsidP="00844BB8">
      <w:pPr>
        <w:rPr>
          <w:rFonts w:cstheme="minorHAnsi"/>
          <w:sz w:val="24"/>
          <w:szCs w:val="24"/>
        </w:rPr>
      </w:pPr>
      <w:r w:rsidRPr="00A405ED">
        <w:rPr>
          <w:sz w:val="24"/>
          <w:szCs w:val="24"/>
        </w:rPr>
        <w:t>Early identification supports timely action. Class teachers, with support from the SENDCo and Deputy SENDCo, monitor pupils through assessments, observations, professional discussion, pupil and family views, and relevant external advice.</w:t>
      </w:r>
    </w:p>
    <w:p w14:paraId="15EDD3EF" w14:textId="195BC93D" w:rsidR="004F2D33" w:rsidRPr="006664F1" w:rsidRDefault="007E4B76" w:rsidP="00542D8F">
      <w:pPr>
        <w:pStyle w:val="ListParagraph"/>
        <w:numPr>
          <w:ilvl w:val="0"/>
          <w:numId w:val="1"/>
        </w:numPr>
        <w:rPr>
          <w:rFonts w:cstheme="minorHAnsi"/>
          <w:sz w:val="24"/>
          <w:szCs w:val="24"/>
        </w:rPr>
      </w:pPr>
      <w:r w:rsidRPr="007E4B76">
        <w:rPr>
          <w:b/>
          <w:bCs/>
        </w:rPr>
        <w:t>Assessment</w:t>
      </w:r>
      <w:r w:rsidR="00542D8F" w:rsidRPr="000A0688">
        <w:rPr>
          <w:b/>
          <w:bCs/>
        </w:rPr>
        <w:t>:</w:t>
      </w:r>
      <w:r w:rsidR="00542D8F" w:rsidRPr="000A0688">
        <w:t xml:space="preserve"> Baseline assessments are completed </w:t>
      </w:r>
      <w:r w:rsidR="0047579C" w:rsidRPr="0005678C">
        <w:t>up</w:t>
      </w:r>
      <w:r w:rsidRPr="0005678C">
        <w:t>on entry to</w:t>
      </w:r>
      <w:r w:rsidR="00D5190E" w:rsidRPr="0005678C">
        <w:t xml:space="preserve"> our school</w:t>
      </w:r>
      <w:r w:rsidR="0047579C" w:rsidRPr="0005678C">
        <w:t xml:space="preserve"> </w:t>
      </w:r>
      <w:r w:rsidR="00542D8F" w:rsidRPr="000A0688">
        <w:t>or the ARP</w:t>
      </w:r>
      <w:r w:rsidRPr="007E4B76">
        <w:t>, with progress</w:t>
      </w:r>
      <w:r w:rsidR="00542D8F" w:rsidRPr="008F3D2C">
        <w:t xml:space="preserve"> </w:t>
      </w:r>
      <w:r w:rsidR="00542D8F" w:rsidRPr="000A0688">
        <w:t xml:space="preserve">monitored </w:t>
      </w:r>
      <w:r w:rsidR="00542D8F" w:rsidRPr="008F3D2C">
        <w:t>regularly</w:t>
      </w:r>
      <w:r w:rsidR="00542D8F" w:rsidRPr="000A0688">
        <w:t>.</w:t>
      </w:r>
    </w:p>
    <w:p w14:paraId="3B967DAF" w14:textId="77777777" w:rsidR="004F2D33" w:rsidRPr="006664F1" w:rsidRDefault="007F6617" w:rsidP="00542D8F">
      <w:pPr>
        <w:pStyle w:val="ListParagraph"/>
        <w:numPr>
          <w:ilvl w:val="0"/>
          <w:numId w:val="1"/>
        </w:numPr>
        <w:rPr>
          <w:rFonts w:cstheme="minorHAnsi"/>
          <w:sz w:val="24"/>
          <w:szCs w:val="24"/>
        </w:rPr>
      </w:pPr>
      <w:r w:rsidRPr="007F6617">
        <w:rPr>
          <w:b/>
          <w:bCs/>
        </w:rPr>
        <w:t>Concerns:</w:t>
      </w:r>
      <w:r w:rsidRPr="007F6617">
        <w:t xml:space="preserve"> The</w:t>
      </w:r>
      <w:r w:rsidR="00542D8F" w:rsidRPr="00903203">
        <w:t xml:space="preserve"> school discusses </w:t>
      </w:r>
      <w:r w:rsidRPr="007F6617">
        <w:t>concerns promptly</w:t>
      </w:r>
      <w:r w:rsidR="00542D8F" w:rsidRPr="00903203">
        <w:t xml:space="preserve"> with parents or carers </w:t>
      </w:r>
      <w:r w:rsidRPr="007F6617">
        <w:t>and plans</w:t>
      </w:r>
      <w:r w:rsidR="00542D8F" w:rsidRPr="00903203">
        <w:t xml:space="preserve"> support using assessment, observations and </w:t>
      </w:r>
      <w:r w:rsidRPr="007F6617">
        <w:t xml:space="preserve">family </w:t>
      </w:r>
      <w:r w:rsidR="00542D8F" w:rsidRPr="00903203">
        <w:t>information.</w:t>
      </w:r>
    </w:p>
    <w:p w14:paraId="3F5443A9" w14:textId="77777777" w:rsidR="004F2D33" w:rsidRPr="006664F1" w:rsidRDefault="00542D8F" w:rsidP="00542D8F">
      <w:pPr>
        <w:pStyle w:val="ListParagraph"/>
        <w:numPr>
          <w:ilvl w:val="0"/>
          <w:numId w:val="1"/>
        </w:numPr>
        <w:rPr>
          <w:rFonts w:cstheme="minorHAnsi"/>
          <w:sz w:val="24"/>
          <w:szCs w:val="24"/>
        </w:rPr>
      </w:pPr>
      <w:r w:rsidRPr="002E72FF">
        <w:rPr>
          <w:b/>
          <w:bCs/>
        </w:rPr>
        <w:t xml:space="preserve">Specialist and statutory </w:t>
      </w:r>
      <w:r w:rsidR="00354C00" w:rsidRPr="00354C00">
        <w:rPr>
          <w:b/>
          <w:bCs/>
        </w:rPr>
        <w:t>assessment:</w:t>
      </w:r>
      <w:r w:rsidR="00354C00" w:rsidRPr="00354C00">
        <w:t xml:space="preserve"> The</w:t>
      </w:r>
      <w:r w:rsidRPr="002E72FF">
        <w:t xml:space="preserve"> school may seek external </w:t>
      </w:r>
      <w:r w:rsidR="00354C00" w:rsidRPr="00354C00">
        <w:t>advice and, where</w:t>
      </w:r>
      <w:r w:rsidRPr="00ED6434">
        <w:t xml:space="preserve"> evidence </w:t>
      </w:r>
      <w:r w:rsidR="00354C00" w:rsidRPr="00354C00">
        <w:t>supports it,</w:t>
      </w:r>
      <w:r w:rsidRPr="00ED6434">
        <w:t xml:space="preserve"> consider </w:t>
      </w:r>
      <w:r w:rsidRPr="002E72FF">
        <w:t xml:space="preserve">an Education, Health and Care needs assessment </w:t>
      </w:r>
      <w:r w:rsidRPr="00ED6434">
        <w:t xml:space="preserve">with the family </w:t>
      </w:r>
      <w:r w:rsidRPr="002E72FF">
        <w:t>and professionals.</w:t>
      </w:r>
    </w:p>
    <w:p w14:paraId="62DE9574" w14:textId="77777777" w:rsidR="004F2D33" w:rsidRPr="006664F1" w:rsidRDefault="00542D8F" w:rsidP="00542D8F">
      <w:pPr>
        <w:pStyle w:val="ListParagraph"/>
        <w:numPr>
          <w:ilvl w:val="0"/>
          <w:numId w:val="1"/>
        </w:numPr>
        <w:rPr>
          <w:rFonts w:cstheme="minorHAnsi"/>
          <w:sz w:val="24"/>
          <w:szCs w:val="24"/>
        </w:rPr>
      </w:pPr>
      <w:r w:rsidRPr="00C44A10">
        <w:rPr>
          <w:b/>
          <w:bCs/>
        </w:rPr>
        <w:t>Parents and carers</w:t>
      </w:r>
      <w:r w:rsidR="00C44A10" w:rsidRPr="00C44A10">
        <w:rPr>
          <w:b/>
          <w:bCs/>
        </w:rPr>
        <w:t>:</w:t>
      </w:r>
      <w:r w:rsidR="00C44A10" w:rsidRPr="00C44A10">
        <w:t xml:space="preserve"> Families can</w:t>
      </w:r>
      <w:r w:rsidRPr="00295187">
        <w:t xml:space="preserve"> discuss progress </w:t>
      </w:r>
      <w:r w:rsidR="00C44A10" w:rsidRPr="00C44A10">
        <w:t>or</w:t>
      </w:r>
      <w:r w:rsidRPr="00546119">
        <w:t xml:space="preserve"> concerns </w:t>
      </w:r>
      <w:r w:rsidRPr="00295187">
        <w:t>throughout the year</w:t>
      </w:r>
      <w:r w:rsidR="00C44A10" w:rsidRPr="00C44A10">
        <w:t xml:space="preserve"> and at</w:t>
      </w:r>
      <w:r w:rsidRPr="00295187">
        <w:t xml:space="preserve"> consultations, SEND reviews and </w:t>
      </w:r>
      <w:r w:rsidR="00C44A10" w:rsidRPr="00C44A10">
        <w:t xml:space="preserve">through </w:t>
      </w:r>
      <w:r w:rsidRPr="00295187">
        <w:t>annual reports.</w:t>
      </w:r>
    </w:p>
    <w:p w14:paraId="2972379F" w14:textId="77777777" w:rsidR="004F2D33" w:rsidRPr="006664F1" w:rsidRDefault="008338A0" w:rsidP="00542D8F">
      <w:pPr>
        <w:pStyle w:val="ListParagraph"/>
        <w:numPr>
          <w:ilvl w:val="0"/>
          <w:numId w:val="1"/>
        </w:numPr>
        <w:rPr>
          <w:rFonts w:cstheme="minorHAnsi"/>
          <w:sz w:val="24"/>
          <w:szCs w:val="24"/>
        </w:rPr>
      </w:pPr>
      <w:r w:rsidRPr="008338A0">
        <w:rPr>
          <w:b/>
          <w:bCs/>
        </w:rPr>
        <w:t>Family</w:t>
      </w:r>
      <w:r w:rsidR="00542D8F" w:rsidRPr="00BE67EB">
        <w:rPr>
          <w:b/>
          <w:bCs/>
        </w:rPr>
        <w:t xml:space="preserve"> engagement:</w:t>
      </w:r>
      <w:r w:rsidR="00542D8F" w:rsidRPr="00BE67EB">
        <w:t xml:space="preserve"> The school promotes opportunities for </w:t>
      </w:r>
      <w:r w:rsidRPr="008338A0">
        <w:t>families</w:t>
      </w:r>
      <w:r w:rsidR="00542D8F" w:rsidRPr="00BE67EB">
        <w:t xml:space="preserve"> to </w:t>
      </w:r>
      <w:r w:rsidRPr="008338A0">
        <w:t xml:space="preserve">support </w:t>
      </w:r>
      <w:r w:rsidR="00542D8F" w:rsidRPr="00BE67EB">
        <w:t>learning</w:t>
      </w:r>
      <w:r w:rsidR="00542D8F" w:rsidRPr="00063168">
        <w:t xml:space="preserve"> and contribute to </w:t>
      </w:r>
      <w:r w:rsidRPr="008338A0">
        <w:t>provision</w:t>
      </w:r>
      <w:r w:rsidR="00542D8F" w:rsidRPr="00BE67EB">
        <w:t>.</w:t>
      </w:r>
    </w:p>
    <w:p w14:paraId="27396250" w14:textId="77777777" w:rsidR="006664F1" w:rsidRPr="006664F1" w:rsidRDefault="006664F1" w:rsidP="006664F1">
      <w:pPr>
        <w:spacing w:after="0" w:line="240" w:lineRule="auto"/>
        <w:ind w:left="720"/>
        <w:rPr>
          <w:rFonts w:cstheme="minorHAnsi"/>
          <w:sz w:val="24"/>
          <w:szCs w:val="24"/>
        </w:rPr>
      </w:pPr>
    </w:p>
    <w:p w14:paraId="348D0AE3" w14:textId="77777777" w:rsidR="0093166A" w:rsidRDefault="0093166A">
      <w:pPr>
        <w:rPr>
          <w:kern w:val="2"/>
          <w:lang w:eastAsia="en-GB"/>
          <w14:ligatures w14:val="standardContextual"/>
        </w:rPr>
      </w:pPr>
      <w:r>
        <w:rPr>
          <w:b/>
          <w:bCs/>
          <w:sz w:val="24"/>
          <w:szCs w:val="24"/>
        </w:rPr>
        <w:t>Teaching responsibilities and classroom support</w:t>
      </w:r>
    </w:p>
    <w:p w14:paraId="285B2CEE" w14:textId="61AC0276" w:rsidR="004F2D33" w:rsidRPr="006664F1" w:rsidRDefault="00542D8F" w:rsidP="00542D8F">
      <w:pPr>
        <w:pStyle w:val="ListParagraph"/>
        <w:numPr>
          <w:ilvl w:val="0"/>
          <w:numId w:val="2"/>
        </w:numPr>
        <w:rPr>
          <w:rFonts w:cstheme="minorHAnsi"/>
          <w:sz w:val="24"/>
          <w:szCs w:val="24"/>
        </w:rPr>
      </w:pPr>
      <w:r w:rsidRPr="00175BD3">
        <w:t xml:space="preserve">All teachers at South Bank Primary are responsible </w:t>
      </w:r>
      <w:r w:rsidR="008C2214" w:rsidRPr="008C2214">
        <w:t xml:space="preserve">and accountable </w:t>
      </w:r>
      <w:r w:rsidRPr="00175BD3">
        <w:t>for the teaching, learning, progress and assessment of pupils with SEND</w:t>
      </w:r>
      <w:r w:rsidR="008C2214" w:rsidRPr="008C2214">
        <w:t>.</w:t>
      </w:r>
      <w:r w:rsidRPr="00175BD3">
        <w:t xml:space="preserve"> High-quality teaching</w:t>
      </w:r>
      <w:r w:rsidR="008C2214" w:rsidRPr="008C2214">
        <w:t xml:space="preserve">, supported by </w:t>
      </w:r>
      <w:r w:rsidRPr="00175BD3">
        <w:t xml:space="preserve">appropriately targeted </w:t>
      </w:r>
      <w:r w:rsidR="008C2214" w:rsidRPr="008C2214">
        <w:t>intervention, is</w:t>
      </w:r>
      <w:r w:rsidRPr="00175BD3">
        <w:t xml:space="preserve"> central to meeting pupils’ needs. </w:t>
      </w:r>
      <w:r w:rsidR="008C2214" w:rsidRPr="008C2214">
        <w:t>Teaching assistants support class</w:t>
      </w:r>
      <w:r w:rsidRPr="00175BD3">
        <w:t xml:space="preserve"> teachers </w:t>
      </w:r>
      <w:r w:rsidR="008C2214" w:rsidRPr="008C2214">
        <w:t>across the school, and many</w:t>
      </w:r>
      <w:r w:rsidRPr="00175BD3">
        <w:t xml:space="preserve"> hold the </w:t>
      </w:r>
      <w:r w:rsidR="00590131" w:rsidRPr="00175BD3">
        <w:t>Higher-Level</w:t>
      </w:r>
      <w:r w:rsidRPr="00175BD3">
        <w:t xml:space="preserve"> Teaching Assistant (HLTA) qualification.</w:t>
      </w:r>
    </w:p>
    <w:p w14:paraId="1679E5D5" w14:textId="77777777" w:rsidR="004F2D33" w:rsidRPr="006664F1" w:rsidRDefault="00542D8F" w:rsidP="00542D8F">
      <w:pPr>
        <w:pStyle w:val="ListParagraph"/>
        <w:numPr>
          <w:ilvl w:val="0"/>
          <w:numId w:val="2"/>
        </w:numPr>
        <w:rPr>
          <w:rFonts w:cstheme="minorHAnsi"/>
          <w:sz w:val="24"/>
          <w:szCs w:val="24"/>
        </w:rPr>
      </w:pPr>
      <w:r w:rsidRPr="00791088">
        <w:t xml:space="preserve">Class teachers use ongoing </w:t>
      </w:r>
      <w:r w:rsidR="00914788" w:rsidRPr="00914788">
        <w:t>assessment, including evidence from lessons</w:t>
      </w:r>
      <w:r w:rsidRPr="00791088">
        <w:t xml:space="preserve"> and </w:t>
      </w:r>
      <w:r w:rsidR="00914788" w:rsidRPr="00914788">
        <w:t xml:space="preserve">Sonar </w:t>
      </w:r>
      <w:r w:rsidRPr="00791088">
        <w:t>gap analysis</w:t>
      </w:r>
      <w:r w:rsidR="00914788" w:rsidRPr="00914788">
        <w:t>,</w:t>
      </w:r>
      <w:r w:rsidRPr="00791088">
        <w:t xml:space="preserve"> to identify priorities and direct the content and scope of support delivered by teaching assistants. Interventions are </w:t>
      </w:r>
      <w:r w:rsidR="00914788" w:rsidRPr="00914788">
        <w:t>matched to assessed need</w:t>
      </w:r>
      <w:r w:rsidRPr="00791088">
        <w:t xml:space="preserve">, delivered by trained </w:t>
      </w:r>
      <w:r w:rsidR="00914788" w:rsidRPr="00914788">
        <w:t>staff, time-limited where appropriate</w:t>
      </w:r>
      <w:r w:rsidRPr="00791088">
        <w:t xml:space="preserve"> and monitored closely for impact.</w:t>
      </w:r>
    </w:p>
    <w:p w14:paraId="0D2EAB11" w14:textId="77777777" w:rsidR="004F2D33" w:rsidRPr="006664F1" w:rsidRDefault="004A21E3" w:rsidP="00542D8F">
      <w:pPr>
        <w:pStyle w:val="ListParagraph"/>
        <w:numPr>
          <w:ilvl w:val="0"/>
          <w:numId w:val="2"/>
        </w:numPr>
        <w:rPr>
          <w:rFonts w:cstheme="minorHAnsi"/>
          <w:sz w:val="24"/>
          <w:szCs w:val="24"/>
        </w:rPr>
      </w:pPr>
      <w:r w:rsidRPr="004A21E3">
        <w:t xml:space="preserve">The SENDCo, </w:t>
      </w:r>
      <w:r w:rsidR="00542D8F" w:rsidRPr="007C0502">
        <w:t xml:space="preserve">Mrs Burgess, has overall responsibility for monitoring and evaluating </w:t>
      </w:r>
      <w:r w:rsidRPr="004A21E3">
        <w:t xml:space="preserve">SEND </w:t>
      </w:r>
      <w:r w:rsidR="00542D8F" w:rsidRPr="007C0502">
        <w:t xml:space="preserve">provision </w:t>
      </w:r>
      <w:r w:rsidRPr="004A21E3">
        <w:t>and pupils’ progress. She is</w:t>
      </w:r>
      <w:r w:rsidR="00542D8F" w:rsidRPr="007C0502">
        <w:t xml:space="preserve"> supported by the Deputy SENDCo, </w:t>
      </w:r>
      <w:r w:rsidRPr="004A21E3">
        <w:t xml:space="preserve">Mrs McFarland, </w:t>
      </w:r>
      <w:r w:rsidR="00542D8F" w:rsidRPr="007C0502">
        <w:t xml:space="preserve">and the senior leadership team. </w:t>
      </w:r>
      <w:r w:rsidRPr="004A21E3">
        <w:t>Following discussion with parents or carers, the school may refer pupils to relevant external agencies and liaise with professionals as appropriate.</w:t>
      </w:r>
    </w:p>
    <w:p w14:paraId="14C8B79E" w14:textId="77777777" w:rsidR="007C0502" w:rsidRDefault="007C0502">
      <w:pPr>
        <w:rPr>
          <w:kern w:val="2"/>
          <w:lang w:eastAsia="en-GB"/>
          <w14:ligatures w14:val="standardContextual"/>
        </w:rPr>
      </w:pPr>
      <w:r>
        <w:rPr>
          <w:b/>
          <w:bCs/>
          <w:sz w:val="24"/>
          <w:szCs w:val="24"/>
        </w:rPr>
        <w:t>Planning and reviewing provision</w:t>
      </w:r>
    </w:p>
    <w:p w14:paraId="46976FAB" w14:textId="77777777" w:rsidR="004F2D33" w:rsidRPr="006664F1" w:rsidRDefault="00542D8F" w:rsidP="00542D8F">
      <w:pPr>
        <w:pStyle w:val="ListParagraph"/>
        <w:numPr>
          <w:ilvl w:val="0"/>
          <w:numId w:val="2"/>
        </w:numPr>
        <w:rPr>
          <w:rFonts w:cstheme="minorHAnsi"/>
          <w:sz w:val="24"/>
          <w:szCs w:val="24"/>
        </w:rPr>
      </w:pPr>
      <w:r w:rsidRPr="00B40178">
        <w:t xml:space="preserve">Provision for pupils </w:t>
      </w:r>
      <w:r w:rsidR="006E66F0" w:rsidRPr="006E66F0">
        <w:t>at SEN Support is formally</w:t>
      </w:r>
      <w:r w:rsidRPr="00B40178">
        <w:t xml:space="preserve"> reviewed three times each year. Parents or carers contribute to discussions about progress, concerns and appropriate long- and short-term outcomes. </w:t>
      </w:r>
      <w:r w:rsidR="006E66F0" w:rsidRPr="006E66F0">
        <w:t>The</w:t>
      </w:r>
      <w:r w:rsidRPr="00B40178">
        <w:t xml:space="preserve"> SEN Support Plan</w:t>
      </w:r>
      <w:r w:rsidR="006E66F0" w:rsidRPr="006E66F0">
        <w:t xml:space="preserve"> records the agreed outcomes,</w:t>
      </w:r>
      <w:r w:rsidRPr="00B40178">
        <w:t xml:space="preserve"> provision and resources, </w:t>
      </w:r>
      <w:r w:rsidR="006E66F0" w:rsidRPr="006E66F0">
        <w:t xml:space="preserve">review arrangements, </w:t>
      </w:r>
      <w:r w:rsidRPr="00B40178">
        <w:t>and the staff responsible for supporting the pupil.</w:t>
      </w:r>
    </w:p>
    <w:p w14:paraId="7F65034A" w14:textId="77777777" w:rsidR="004F2D33" w:rsidRPr="006664F1" w:rsidRDefault="00542D8F" w:rsidP="00542D8F">
      <w:pPr>
        <w:pStyle w:val="ListParagraph"/>
        <w:numPr>
          <w:ilvl w:val="0"/>
          <w:numId w:val="2"/>
        </w:numPr>
        <w:rPr>
          <w:rFonts w:cstheme="minorHAnsi"/>
          <w:sz w:val="24"/>
          <w:szCs w:val="24"/>
        </w:rPr>
      </w:pPr>
      <w:r w:rsidRPr="007807A1">
        <w:t>Pupils with more significant</w:t>
      </w:r>
      <w:r w:rsidR="00C71080" w:rsidRPr="00C71080">
        <w:t>,</w:t>
      </w:r>
      <w:r w:rsidRPr="007807A1">
        <w:t xml:space="preserve"> complex </w:t>
      </w:r>
      <w:r w:rsidR="00C71080" w:rsidRPr="00C71080">
        <w:t xml:space="preserve">or multi-agency </w:t>
      </w:r>
      <w:r w:rsidRPr="007807A1">
        <w:t xml:space="preserve">needs may have a SEN Support Plan Plus. This provides </w:t>
      </w:r>
      <w:r w:rsidR="00C71080" w:rsidRPr="00C71080">
        <w:t>a fuller picture of</w:t>
      </w:r>
      <w:r w:rsidRPr="007807A1">
        <w:t xml:space="preserve"> the pupil’s background</w:t>
      </w:r>
      <w:r w:rsidR="00C71080" w:rsidRPr="00C71080">
        <w:t>, strengths</w:t>
      </w:r>
      <w:r w:rsidRPr="007807A1">
        <w:t xml:space="preserve"> and needs and </w:t>
      </w:r>
      <w:r w:rsidR="00C71080" w:rsidRPr="00C71080">
        <w:t>can</w:t>
      </w:r>
      <w:r w:rsidRPr="007807A1">
        <w:t xml:space="preserve"> support </w:t>
      </w:r>
      <w:r w:rsidR="00C71080" w:rsidRPr="00C71080">
        <w:t>requests</w:t>
      </w:r>
      <w:r w:rsidRPr="007807A1">
        <w:t xml:space="preserve"> for </w:t>
      </w:r>
      <w:r w:rsidR="00C71080" w:rsidRPr="00C71080">
        <w:t xml:space="preserve">additional </w:t>
      </w:r>
      <w:r w:rsidRPr="007807A1">
        <w:t>provision where required.</w:t>
      </w:r>
    </w:p>
    <w:p w14:paraId="704DA8BF" w14:textId="77777777" w:rsidR="004F2D33" w:rsidRPr="006664F1" w:rsidRDefault="00542D8F" w:rsidP="00542D8F">
      <w:pPr>
        <w:pStyle w:val="ListParagraph"/>
        <w:numPr>
          <w:ilvl w:val="0"/>
          <w:numId w:val="2"/>
        </w:numPr>
        <w:rPr>
          <w:rFonts w:cstheme="minorHAnsi"/>
          <w:sz w:val="24"/>
          <w:szCs w:val="24"/>
        </w:rPr>
      </w:pPr>
      <w:r w:rsidRPr="00F73201">
        <w:t xml:space="preserve">Education, Health and Care Plans (EHCPs) are </w:t>
      </w:r>
      <w:r w:rsidR="00E20EBF" w:rsidRPr="00E20EBF">
        <w:t xml:space="preserve">monitored throughout the year and formally </w:t>
      </w:r>
      <w:r w:rsidRPr="00F73201">
        <w:t xml:space="preserve">reviewed at least annually through </w:t>
      </w:r>
      <w:r w:rsidR="00E20EBF" w:rsidRPr="00E20EBF">
        <w:t xml:space="preserve">a </w:t>
      </w:r>
      <w:r w:rsidRPr="00F73201">
        <w:t xml:space="preserve">multi-agency </w:t>
      </w:r>
      <w:r w:rsidR="00E20EBF" w:rsidRPr="00E20EBF">
        <w:t xml:space="preserve">meeting held </w:t>
      </w:r>
      <w:r w:rsidRPr="00F73201">
        <w:t xml:space="preserve">in liaison with the Local Authority. </w:t>
      </w:r>
      <w:r w:rsidR="00E20EBF" w:rsidRPr="00E20EBF">
        <w:t>Pupils</w:t>
      </w:r>
      <w:r w:rsidRPr="00F73201">
        <w:t xml:space="preserve"> and their parents or carers are </w:t>
      </w:r>
      <w:r w:rsidR="00E20EBF" w:rsidRPr="00E20EBF">
        <w:t>supported to contribute their views to the annual review</w:t>
      </w:r>
      <w:r w:rsidRPr="00F73201">
        <w:t xml:space="preserve"> and at other appropriate points </w:t>
      </w:r>
      <w:r w:rsidR="00E20EBF" w:rsidRPr="00E20EBF">
        <w:t>during</w:t>
      </w:r>
      <w:r w:rsidRPr="00F73201">
        <w:t xml:space="preserve"> the year.</w:t>
      </w:r>
    </w:p>
    <w:p w14:paraId="57E05C13" w14:textId="77777777" w:rsidR="00F73201" w:rsidRDefault="00F73201">
      <w:pPr>
        <w:rPr>
          <w:kern w:val="2"/>
          <w:lang w:eastAsia="en-GB"/>
          <w14:ligatures w14:val="standardContextual"/>
        </w:rPr>
      </w:pPr>
      <w:r>
        <w:rPr>
          <w:b/>
          <w:bCs/>
          <w:sz w:val="24"/>
          <w:szCs w:val="24"/>
        </w:rPr>
        <w:t>ARP monitoring and wider support</w:t>
      </w:r>
    </w:p>
    <w:p w14:paraId="5F7EBD06" w14:textId="77777777" w:rsidR="004F2D33" w:rsidRPr="006664F1" w:rsidRDefault="00542D8F" w:rsidP="00542D8F">
      <w:pPr>
        <w:pStyle w:val="ListParagraph"/>
        <w:numPr>
          <w:ilvl w:val="0"/>
          <w:numId w:val="2"/>
        </w:numPr>
        <w:rPr>
          <w:rFonts w:cstheme="minorHAnsi"/>
          <w:sz w:val="24"/>
          <w:szCs w:val="24"/>
        </w:rPr>
      </w:pPr>
      <w:r w:rsidRPr="004A31B9">
        <w:t xml:space="preserve">Pupils attending the ARP are monitored through the school’s established </w:t>
      </w:r>
      <w:r w:rsidR="004D3CB7" w:rsidRPr="004D3CB7">
        <w:t xml:space="preserve">assessment and review </w:t>
      </w:r>
      <w:r w:rsidRPr="004A31B9">
        <w:t>procedures, including the Sonar assessment system. At key transition points, their needs</w:t>
      </w:r>
      <w:r w:rsidR="004D3CB7" w:rsidRPr="004D3CB7">
        <w:t xml:space="preserve">, </w:t>
      </w:r>
      <w:r w:rsidRPr="004A31B9">
        <w:t xml:space="preserve">progress </w:t>
      </w:r>
      <w:r w:rsidR="004D3CB7" w:rsidRPr="004D3CB7">
        <w:t xml:space="preserve">and planned provision </w:t>
      </w:r>
      <w:r w:rsidRPr="004A31B9">
        <w:t xml:space="preserve">may also be reviewed </w:t>
      </w:r>
      <w:r w:rsidR="004D3CB7" w:rsidRPr="004D3CB7">
        <w:t>with</w:t>
      </w:r>
      <w:r w:rsidRPr="004A31B9">
        <w:t xml:space="preserve"> the educational psychologist and other relevant </w:t>
      </w:r>
      <w:r w:rsidR="004D3CB7" w:rsidRPr="004D3CB7">
        <w:t>professionals.</w:t>
      </w:r>
      <w:r w:rsidRPr="004A31B9">
        <w:t xml:space="preserve"> The SEND team meets regularly to </w:t>
      </w:r>
      <w:r w:rsidR="004D3CB7" w:rsidRPr="004D3CB7">
        <w:t xml:space="preserve">evaluate </w:t>
      </w:r>
      <w:r w:rsidRPr="004A31B9">
        <w:t>progress and agree any necessary adjustments.</w:t>
      </w:r>
    </w:p>
    <w:p w14:paraId="04A2101B" w14:textId="4A77EF3F" w:rsidR="006664F1" w:rsidRPr="00595136" w:rsidRDefault="00542D8F" w:rsidP="00542D8F">
      <w:pPr>
        <w:pStyle w:val="ListParagraph"/>
        <w:numPr>
          <w:ilvl w:val="0"/>
          <w:numId w:val="2"/>
        </w:numPr>
        <w:rPr>
          <w:rFonts w:cstheme="minorHAnsi"/>
          <w:sz w:val="24"/>
          <w:szCs w:val="24"/>
        </w:rPr>
      </w:pPr>
      <w:r w:rsidRPr="00871C5B">
        <w:t xml:space="preserve">The SENDCo and SEMHW team provide regular </w:t>
      </w:r>
      <w:r w:rsidR="00517BE5" w:rsidRPr="00517BE5">
        <w:t xml:space="preserve">advice and </w:t>
      </w:r>
      <w:r w:rsidRPr="00871C5B">
        <w:t xml:space="preserve">support to mainstream </w:t>
      </w:r>
      <w:r w:rsidR="00517BE5" w:rsidRPr="00517BE5">
        <w:t>staff.</w:t>
      </w:r>
      <w:r w:rsidRPr="00871C5B">
        <w:t xml:space="preserve"> This helps </w:t>
      </w:r>
      <w:r w:rsidR="00517BE5" w:rsidRPr="00517BE5">
        <w:t>teachers</w:t>
      </w:r>
      <w:r w:rsidRPr="00871C5B">
        <w:t xml:space="preserve"> develop </w:t>
      </w:r>
      <w:r w:rsidR="00517BE5" w:rsidRPr="00517BE5">
        <w:t>inclusive classroom</w:t>
      </w:r>
      <w:r w:rsidRPr="00871C5B">
        <w:t xml:space="preserve"> strategies and </w:t>
      </w:r>
      <w:r w:rsidR="00517BE5" w:rsidRPr="00517BE5">
        <w:t>strengthens</w:t>
      </w:r>
      <w:r w:rsidRPr="00871C5B">
        <w:t xml:space="preserve"> the early identification of pupils who may </w:t>
      </w:r>
      <w:r w:rsidR="00517BE5" w:rsidRPr="00517BE5">
        <w:t>need</w:t>
      </w:r>
      <w:r w:rsidRPr="00871C5B">
        <w:t xml:space="preserve"> additional </w:t>
      </w:r>
      <w:r w:rsidR="00517BE5" w:rsidRPr="00517BE5">
        <w:t xml:space="preserve">or different </w:t>
      </w:r>
      <w:r w:rsidRPr="00871C5B">
        <w:t>provision.</w:t>
      </w:r>
    </w:p>
    <w:p w14:paraId="21061909" w14:textId="77777777" w:rsidR="008F1F8D" w:rsidRPr="00636FC4" w:rsidRDefault="008F1F8D" w:rsidP="008F1F8D">
      <w:pPr>
        <w:rPr>
          <w:rFonts w:cstheme="minorHAnsi"/>
          <w:b/>
          <w:bCs/>
          <w:iCs/>
          <w:sz w:val="24"/>
          <w:szCs w:val="24"/>
        </w:rPr>
      </w:pPr>
      <w:r w:rsidRPr="00636FC4">
        <w:rPr>
          <w:rFonts w:cstheme="minorHAnsi"/>
          <w:b/>
          <w:bCs/>
          <w:iCs/>
          <w:sz w:val="24"/>
          <w:szCs w:val="24"/>
        </w:rPr>
        <w:t>Curriculum</w:t>
      </w:r>
    </w:p>
    <w:p w14:paraId="6E60AD2C" w14:textId="77777777" w:rsidR="004F2D33" w:rsidRPr="007E23EA" w:rsidRDefault="00542D8F" w:rsidP="00542D8F">
      <w:pPr>
        <w:pStyle w:val="ListParagraph"/>
        <w:numPr>
          <w:ilvl w:val="0"/>
          <w:numId w:val="3"/>
        </w:numPr>
        <w:rPr>
          <w:rFonts w:cstheme="minorHAnsi"/>
        </w:rPr>
      </w:pPr>
      <w:r w:rsidRPr="007E23EA">
        <w:rPr>
          <w:b/>
          <w:bCs/>
        </w:rPr>
        <w:t>Curriculum framework:</w:t>
      </w:r>
      <w:r w:rsidRPr="007E23EA">
        <w:t xml:space="preserve"> The curriculum </w:t>
      </w:r>
      <w:r w:rsidR="007E23EA" w:rsidRPr="007E23EA">
        <w:t>meets</w:t>
      </w:r>
      <w:r w:rsidRPr="007E23EA">
        <w:t xml:space="preserve"> government and national guidance</w:t>
      </w:r>
      <w:r w:rsidR="007E23EA" w:rsidRPr="007E23EA">
        <w:t xml:space="preserve"> and </w:t>
      </w:r>
      <w:r w:rsidRPr="007E23EA">
        <w:t xml:space="preserve">is personalised </w:t>
      </w:r>
      <w:r w:rsidR="007E23EA" w:rsidRPr="007E23EA">
        <w:t>to pupils’</w:t>
      </w:r>
      <w:r w:rsidRPr="007E23EA">
        <w:t xml:space="preserve"> interests and learning</w:t>
      </w:r>
      <w:r w:rsidR="007E23EA" w:rsidRPr="007E23EA">
        <w:t xml:space="preserve"> preferences</w:t>
      </w:r>
      <w:r w:rsidRPr="007E23EA">
        <w:t>.</w:t>
      </w:r>
    </w:p>
    <w:p w14:paraId="5344F3B5" w14:textId="77777777" w:rsidR="004F2D33" w:rsidRPr="006F62D5" w:rsidRDefault="00542D8F" w:rsidP="00542D8F">
      <w:pPr>
        <w:pStyle w:val="ListParagraph"/>
        <w:numPr>
          <w:ilvl w:val="0"/>
          <w:numId w:val="3"/>
        </w:numPr>
        <w:rPr>
          <w:rFonts w:cstheme="minorHAnsi"/>
        </w:rPr>
      </w:pPr>
      <w:r w:rsidRPr="006F62D5">
        <w:rPr>
          <w:b/>
          <w:bCs/>
        </w:rPr>
        <w:t>Curriculum entitlement:</w:t>
      </w:r>
      <w:r w:rsidRPr="006F62D5">
        <w:t xml:space="preserve"> Every pupil </w:t>
      </w:r>
      <w:r w:rsidR="006F62D5" w:rsidRPr="006F62D5">
        <w:t xml:space="preserve">has </w:t>
      </w:r>
      <w:r w:rsidRPr="006F62D5">
        <w:t xml:space="preserve">access </w:t>
      </w:r>
      <w:r w:rsidR="006F62D5" w:rsidRPr="006F62D5">
        <w:t xml:space="preserve">to </w:t>
      </w:r>
      <w:r w:rsidRPr="006F62D5">
        <w:t>a broad</w:t>
      </w:r>
      <w:r w:rsidR="006F62D5" w:rsidRPr="006F62D5">
        <w:t>,</w:t>
      </w:r>
      <w:r w:rsidRPr="006F62D5">
        <w:t xml:space="preserve"> full curriculum.</w:t>
      </w:r>
    </w:p>
    <w:p w14:paraId="4FEDF3DE" w14:textId="77777777" w:rsidR="004F2D33" w:rsidRPr="00F1689E" w:rsidRDefault="00542D8F" w:rsidP="00542D8F">
      <w:pPr>
        <w:pStyle w:val="ListParagraph"/>
        <w:numPr>
          <w:ilvl w:val="0"/>
          <w:numId w:val="3"/>
        </w:numPr>
        <w:rPr>
          <w:rFonts w:cstheme="minorHAnsi"/>
        </w:rPr>
      </w:pPr>
      <w:r w:rsidRPr="00F1689E">
        <w:rPr>
          <w:b/>
          <w:bCs/>
        </w:rPr>
        <w:lastRenderedPageBreak/>
        <w:t>Adapted teaching:</w:t>
      </w:r>
      <w:r w:rsidRPr="00F1689E">
        <w:t xml:space="preserve"> </w:t>
      </w:r>
      <w:r w:rsidR="00F1689E" w:rsidRPr="00F1689E">
        <w:t>Teachers use</w:t>
      </w:r>
      <w:r w:rsidRPr="00F1689E">
        <w:t xml:space="preserve"> assessment and </w:t>
      </w:r>
      <w:r w:rsidR="00F1689E" w:rsidRPr="00F1689E">
        <w:t xml:space="preserve">pupil </w:t>
      </w:r>
      <w:r w:rsidRPr="00F1689E">
        <w:t xml:space="preserve">information </w:t>
      </w:r>
      <w:r w:rsidR="00F1689E" w:rsidRPr="00F1689E">
        <w:t>to adapt</w:t>
      </w:r>
      <w:r w:rsidRPr="00F1689E">
        <w:t xml:space="preserve"> lessons in line with the Teaching and Learning Policy. Where </w:t>
      </w:r>
      <w:r w:rsidR="00F1689E" w:rsidRPr="00F1689E">
        <w:t>needed</w:t>
      </w:r>
      <w:r w:rsidRPr="00F1689E">
        <w:t xml:space="preserve">, personalised programmes </w:t>
      </w:r>
      <w:r w:rsidR="00F1689E" w:rsidRPr="00F1689E">
        <w:t xml:space="preserve">are </w:t>
      </w:r>
      <w:r w:rsidRPr="00F1689E">
        <w:t>recorded in SEN Support Plans.</w:t>
      </w:r>
    </w:p>
    <w:p w14:paraId="60D6CD47" w14:textId="6DE5782E" w:rsidR="00542D8F" w:rsidRPr="00A96AF3" w:rsidRDefault="00A96AF3" w:rsidP="00542D8F">
      <w:pPr>
        <w:pStyle w:val="ListParagraph"/>
        <w:numPr>
          <w:ilvl w:val="0"/>
          <w:numId w:val="3"/>
        </w:numPr>
        <w:rPr>
          <w:rFonts w:cstheme="minorHAnsi"/>
        </w:rPr>
      </w:pPr>
      <w:r w:rsidRPr="00A96AF3">
        <w:rPr>
          <w:b/>
          <w:bCs/>
        </w:rPr>
        <w:t>Access to age-appropriate learning:</w:t>
      </w:r>
      <w:r w:rsidRPr="00A96AF3">
        <w:t xml:space="preserve"> Pupils usually learn with their age group, accessing different levels where appropriate. ARP pupils follow a highly differentiated curriculum matched to their development and specialist </w:t>
      </w:r>
      <w:r w:rsidR="00AB7839" w:rsidRPr="00A96AF3">
        <w:t>advice and</w:t>
      </w:r>
      <w:r w:rsidRPr="00A96AF3">
        <w:t xml:space="preserve"> may join mainstream core lessons following consultation with the pupil, family and Key Stage leaders.</w:t>
      </w:r>
    </w:p>
    <w:p w14:paraId="43821206" w14:textId="0DFCA656" w:rsidR="004F2D33" w:rsidRPr="003F0AB6" w:rsidRDefault="00542D8F" w:rsidP="00542D8F">
      <w:pPr>
        <w:pStyle w:val="ListParagraph"/>
        <w:numPr>
          <w:ilvl w:val="0"/>
          <w:numId w:val="3"/>
        </w:numPr>
        <w:rPr>
          <w:rFonts w:cstheme="minorHAnsi"/>
        </w:rPr>
      </w:pPr>
      <w:r w:rsidRPr="003F0AB6">
        <w:rPr>
          <w:b/>
          <w:bCs/>
        </w:rPr>
        <w:t>KS2 ARP inclusion and transition:</w:t>
      </w:r>
      <w:r w:rsidRPr="003F0AB6">
        <w:t xml:space="preserve"> KS2 ARP </w:t>
      </w:r>
      <w:r w:rsidR="003F0AB6" w:rsidRPr="003F0AB6">
        <w:t xml:space="preserve">pupils </w:t>
      </w:r>
      <w:r w:rsidRPr="003F0AB6">
        <w:t xml:space="preserve">join mainstream </w:t>
      </w:r>
      <w:r w:rsidR="003F0AB6" w:rsidRPr="003F0AB6">
        <w:t>classes</w:t>
      </w:r>
      <w:r w:rsidRPr="003F0AB6">
        <w:t xml:space="preserve"> each afternoon for foundation subjects</w:t>
      </w:r>
      <w:r w:rsidR="003F0AB6" w:rsidRPr="003F0AB6">
        <w:t xml:space="preserve">, supporting learning, </w:t>
      </w:r>
      <w:r w:rsidRPr="003F0AB6">
        <w:t xml:space="preserve">social </w:t>
      </w:r>
      <w:r w:rsidR="003F0AB6" w:rsidRPr="003F0AB6">
        <w:t xml:space="preserve">development and </w:t>
      </w:r>
      <w:r w:rsidRPr="003F0AB6">
        <w:t>transition to KS3</w:t>
      </w:r>
      <w:r w:rsidR="0007143E">
        <w:t xml:space="preserve"> </w:t>
      </w:r>
      <w:r w:rsidR="0007143E" w:rsidRPr="00D2706E">
        <w:t>where this is appropriate</w:t>
      </w:r>
      <w:r w:rsidRPr="00D2706E">
        <w:t xml:space="preserve">. </w:t>
      </w:r>
      <w:r w:rsidR="003F0AB6" w:rsidRPr="003F0AB6">
        <w:t>Participation reflects each pupil’s ability, maturity and wellbeing, with continued support during future transitions.</w:t>
      </w:r>
    </w:p>
    <w:p w14:paraId="6EB3D3D5" w14:textId="77777777" w:rsidR="004F2D33" w:rsidRPr="003E14DD" w:rsidRDefault="00542D8F" w:rsidP="00542D8F">
      <w:pPr>
        <w:pStyle w:val="ListParagraph"/>
        <w:numPr>
          <w:ilvl w:val="0"/>
          <w:numId w:val="3"/>
        </w:numPr>
        <w:rPr>
          <w:rFonts w:cstheme="minorHAnsi"/>
        </w:rPr>
      </w:pPr>
      <w:r w:rsidRPr="003E14DD">
        <w:rPr>
          <w:b/>
          <w:bCs/>
        </w:rPr>
        <w:t>Interventions and sensory support:</w:t>
      </w:r>
      <w:r w:rsidRPr="003E14DD">
        <w:t xml:space="preserve"> </w:t>
      </w:r>
      <w:r w:rsidR="003E14DD" w:rsidRPr="003E14DD">
        <w:t>Targeted</w:t>
      </w:r>
      <w:r w:rsidRPr="003E14DD">
        <w:t xml:space="preserve"> interventions </w:t>
      </w:r>
      <w:r w:rsidR="003E14DD" w:rsidRPr="003E14DD">
        <w:t>and occupational</w:t>
      </w:r>
      <w:r w:rsidRPr="003E14DD">
        <w:t xml:space="preserve"> therapy programmes </w:t>
      </w:r>
      <w:r w:rsidR="003E14DD" w:rsidRPr="003E14DD">
        <w:t xml:space="preserve">are available </w:t>
      </w:r>
      <w:r w:rsidRPr="003E14DD">
        <w:t xml:space="preserve">where appropriate. </w:t>
      </w:r>
      <w:r w:rsidR="003E14DD" w:rsidRPr="003E14DD">
        <w:t>Pupils can also use the sensory room, Cubbie and classroom sensory boxes to support regulation.</w:t>
      </w:r>
    </w:p>
    <w:p w14:paraId="00557BDC" w14:textId="77777777" w:rsidR="004F2D33" w:rsidRPr="0022411C" w:rsidRDefault="00542D8F" w:rsidP="00542D8F">
      <w:pPr>
        <w:pStyle w:val="ListParagraph"/>
        <w:numPr>
          <w:ilvl w:val="0"/>
          <w:numId w:val="3"/>
        </w:numPr>
        <w:rPr>
          <w:rFonts w:cstheme="minorHAnsi"/>
        </w:rPr>
      </w:pPr>
      <w:r w:rsidRPr="00D0000B">
        <w:rPr>
          <w:b/>
          <w:bCs/>
        </w:rPr>
        <w:t>ARP curriculum:</w:t>
      </w:r>
      <w:r w:rsidRPr="00D0000B">
        <w:t xml:space="preserve"> ARP </w:t>
      </w:r>
      <w:r w:rsidR="0022411C" w:rsidRPr="0022411C">
        <w:t xml:space="preserve">pupils </w:t>
      </w:r>
      <w:r w:rsidRPr="00D0000B">
        <w:t>follow a highly personalised curriculum</w:t>
      </w:r>
      <w:r w:rsidR="0022411C" w:rsidRPr="0022411C">
        <w:t xml:space="preserve"> shaped by</w:t>
      </w:r>
      <w:r w:rsidRPr="00D0000B">
        <w:t xml:space="preserve"> specialist </w:t>
      </w:r>
      <w:r w:rsidR="0022411C" w:rsidRPr="0022411C">
        <w:t>advice.</w:t>
      </w:r>
      <w:r w:rsidRPr="00D0000B">
        <w:t xml:space="preserve"> Many access pre-formal learning adapted to their starting points, pace and development so they can participate and make sustained progress.</w:t>
      </w:r>
    </w:p>
    <w:p w14:paraId="66B2850C" w14:textId="77777777" w:rsidR="008F1F8D" w:rsidRPr="006664F1" w:rsidRDefault="008F1F8D" w:rsidP="008F1F8D">
      <w:pPr>
        <w:rPr>
          <w:rFonts w:cstheme="minorHAnsi"/>
          <w:sz w:val="24"/>
          <w:szCs w:val="24"/>
        </w:rPr>
      </w:pPr>
    </w:p>
    <w:p w14:paraId="48968C78" w14:textId="43C55E3B" w:rsidR="008F1F8D" w:rsidRPr="00595136" w:rsidRDefault="008F1F8D" w:rsidP="00595136">
      <w:pPr>
        <w:rPr>
          <w:rFonts w:cstheme="minorHAnsi"/>
          <w:b/>
          <w:bCs/>
          <w:sz w:val="24"/>
          <w:szCs w:val="24"/>
          <w:u w:val="single"/>
        </w:rPr>
      </w:pPr>
      <w:r w:rsidRPr="006664F1">
        <w:rPr>
          <w:rFonts w:cstheme="minorHAnsi"/>
          <w:b/>
          <w:bCs/>
          <w:sz w:val="24"/>
          <w:szCs w:val="24"/>
          <w:u w:val="single"/>
        </w:rPr>
        <w:t>The graduated approach: assess, plan, do, review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2350"/>
        <w:gridCol w:w="2299"/>
        <w:gridCol w:w="2175"/>
      </w:tblGrid>
      <w:tr w:rsidR="008F1F8D" w:rsidRPr="006664F1" w14:paraId="6702D57F" w14:textId="77777777" w:rsidTr="00746FEA">
        <w:tc>
          <w:tcPr>
            <w:tcW w:w="2670" w:type="dxa"/>
          </w:tcPr>
          <w:p w14:paraId="5297C3DD" w14:textId="77777777" w:rsidR="008F1F8D" w:rsidRPr="006664F1" w:rsidRDefault="008F1F8D" w:rsidP="00746FEA">
            <w:pPr>
              <w:jc w:val="center"/>
              <w:rPr>
                <w:rFonts w:cstheme="minorHAnsi"/>
                <w:b/>
                <w:bCs/>
                <w:sz w:val="24"/>
                <w:szCs w:val="24"/>
              </w:rPr>
            </w:pPr>
            <w:r w:rsidRPr="006664F1">
              <w:rPr>
                <w:rFonts w:cstheme="minorHAnsi"/>
                <w:b/>
                <w:bCs/>
                <w:sz w:val="24"/>
                <w:szCs w:val="24"/>
              </w:rPr>
              <w:t>Assess</w:t>
            </w:r>
          </w:p>
          <w:p w14:paraId="2341E12F" w14:textId="77777777" w:rsidR="008F1F8D" w:rsidRPr="006664F1" w:rsidRDefault="008F1F8D" w:rsidP="00746FEA">
            <w:pPr>
              <w:jc w:val="center"/>
              <w:rPr>
                <w:rFonts w:cstheme="minorHAnsi"/>
                <w:sz w:val="24"/>
                <w:szCs w:val="24"/>
              </w:rPr>
            </w:pPr>
            <w:r w:rsidRPr="006664F1">
              <w:rPr>
                <w:rFonts w:cstheme="minorHAnsi"/>
                <w:sz w:val="24"/>
                <w:szCs w:val="24"/>
              </w:rPr>
              <w:t>Identify strengths, needs, barriers, progress and views using a range of evidence</w:t>
            </w:r>
          </w:p>
        </w:tc>
        <w:tc>
          <w:tcPr>
            <w:tcW w:w="2670" w:type="dxa"/>
          </w:tcPr>
          <w:p w14:paraId="31689121" w14:textId="77777777" w:rsidR="008F1F8D" w:rsidRPr="006664F1" w:rsidRDefault="008F1F8D" w:rsidP="00746FEA">
            <w:pPr>
              <w:jc w:val="center"/>
              <w:rPr>
                <w:rFonts w:cstheme="minorHAnsi"/>
                <w:b/>
                <w:bCs/>
                <w:sz w:val="24"/>
                <w:szCs w:val="24"/>
              </w:rPr>
            </w:pPr>
            <w:r w:rsidRPr="006664F1">
              <w:rPr>
                <w:rFonts w:cstheme="minorHAnsi"/>
                <w:b/>
                <w:bCs/>
                <w:sz w:val="24"/>
                <w:szCs w:val="24"/>
              </w:rPr>
              <w:t>Plan</w:t>
            </w:r>
          </w:p>
          <w:p w14:paraId="13947CA7" w14:textId="77777777" w:rsidR="008F1F8D" w:rsidRPr="006664F1" w:rsidRDefault="008F1F8D" w:rsidP="00746FEA">
            <w:pPr>
              <w:jc w:val="center"/>
              <w:rPr>
                <w:rFonts w:cstheme="minorHAnsi"/>
                <w:sz w:val="24"/>
                <w:szCs w:val="24"/>
              </w:rPr>
            </w:pPr>
            <w:r w:rsidRPr="006664F1">
              <w:rPr>
                <w:rFonts w:cstheme="minorHAnsi"/>
                <w:sz w:val="24"/>
                <w:szCs w:val="24"/>
              </w:rPr>
              <w:t>Agree outcomes, support, resources, responsibilities and review dates with parents/carers and pupils where appropriate</w:t>
            </w:r>
          </w:p>
        </w:tc>
        <w:tc>
          <w:tcPr>
            <w:tcW w:w="2671" w:type="dxa"/>
          </w:tcPr>
          <w:p w14:paraId="427EC818" w14:textId="77777777" w:rsidR="008F1F8D" w:rsidRPr="006664F1" w:rsidRDefault="008F1F8D" w:rsidP="00746FEA">
            <w:pPr>
              <w:jc w:val="center"/>
              <w:rPr>
                <w:rFonts w:cstheme="minorHAnsi"/>
                <w:b/>
                <w:bCs/>
                <w:sz w:val="24"/>
                <w:szCs w:val="24"/>
              </w:rPr>
            </w:pPr>
            <w:r w:rsidRPr="006664F1">
              <w:rPr>
                <w:rFonts w:cstheme="minorHAnsi"/>
                <w:b/>
                <w:bCs/>
                <w:sz w:val="24"/>
                <w:szCs w:val="24"/>
              </w:rPr>
              <w:t>Do</w:t>
            </w:r>
          </w:p>
          <w:p w14:paraId="14CF07C1" w14:textId="77777777" w:rsidR="008F1F8D" w:rsidRPr="006664F1" w:rsidRDefault="008F1F8D" w:rsidP="00746FEA">
            <w:pPr>
              <w:jc w:val="center"/>
              <w:rPr>
                <w:rFonts w:cstheme="minorHAnsi"/>
                <w:sz w:val="24"/>
                <w:szCs w:val="24"/>
              </w:rPr>
            </w:pPr>
            <w:r w:rsidRPr="006664F1">
              <w:rPr>
                <w:rFonts w:cstheme="minorHAnsi"/>
                <w:sz w:val="24"/>
                <w:szCs w:val="24"/>
              </w:rPr>
              <w:t>Implement provision consistently, with the class teacher retaining responsibility for teaching and progress</w:t>
            </w:r>
          </w:p>
        </w:tc>
        <w:tc>
          <w:tcPr>
            <w:tcW w:w="2671" w:type="dxa"/>
          </w:tcPr>
          <w:p w14:paraId="65693214" w14:textId="77777777" w:rsidR="008F1F8D" w:rsidRPr="006664F1" w:rsidRDefault="008F1F8D" w:rsidP="00746FEA">
            <w:pPr>
              <w:jc w:val="center"/>
              <w:rPr>
                <w:rFonts w:cstheme="minorHAnsi"/>
                <w:b/>
                <w:bCs/>
                <w:sz w:val="24"/>
                <w:szCs w:val="24"/>
              </w:rPr>
            </w:pPr>
            <w:r w:rsidRPr="006664F1">
              <w:rPr>
                <w:rFonts w:cstheme="minorHAnsi"/>
                <w:b/>
                <w:bCs/>
                <w:sz w:val="24"/>
                <w:szCs w:val="24"/>
              </w:rPr>
              <w:t>Review</w:t>
            </w:r>
          </w:p>
          <w:p w14:paraId="0FB32799" w14:textId="77777777" w:rsidR="008F1F8D" w:rsidRPr="006664F1" w:rsidRDefault="008F1F8D" w:rsidP="00746FEA">
            <w:pPr>
              <w:jc w:val="center"/>
              <w:rPr>
                <w:rFonts w:cstheme="minorHAnsi"/>
                <w:sz w:val="24"/>
                <w:szCs w:val="24"/>
              </w:rPr>
            </w:pPr>
            <w:r w:rsidRPr="006664F1">
              <w:rPr>
                <w:rFonts w:cstheme="minorHAnsi"/>
                <w:sz w:val="24"/>
                <w:szCs w:val="24"/>
              </w:rPr>
              <w:t>Evaluate impact and decide whether to continue, adapt, intensify or reduce support</w:t>
            </w:r>
          </w:p>
        </w:tc>
      </w:tr>
    </w:tbl>
    <w:p w14:paraId="72C55CD3" w14:textId="77777777" w:rsidR="008F1F8D" w:rsidRPr="006664F1" w:rsidRDefault="008F1F8D" w:rsidP="008F1F8D">
      <w:pPr>
        <w:rPr>
          <w:rFonts w:cstheme="minorHAnsi"/>
          <w:sz w:val="24"/>
          <w:szCs w:val="24"/>
        </w:rPr>
      </w:pPr>
    </w:p>
    <w:p w14:paraId="0E43D050" w14:textId="549F07C7" w:rsidR="008F1F8D" w:rsidRDefault="008F1F8D" w:rsidP="00595136">
      <w:pPr>
        <w:rPr>
          <w:rFonts w:cstheme="minorHAnsi"/>
          <w:sz w:val="24"/>
          <w:szCs w:val="24"/>
        </w:rPr>
      </w:pPr>
      <w:r w:rsidRPr="006664F1">
        <w:rPr>
          <w:rFonts w:cstheme="minorHAnsi"/>
          <w:sz w:val="24"/>
          <w:szCs w:val="24"/>
        </w:rPr>
        <w:t>Pupils registered at SEN Support have individual targets and provision reviewed three times a year. Some pupils have a more detailed SEN Support Plan Plus where there is a higher level of need, a more complex profile, or multi-agency involvement. Pupils with EHCPs have provision and outcomes monitored throughout the year and formally reviewed through the annual review process.</w:t>
      </w:r>
    </w:p>
    <w:p w14:paraId="5FBA9530" w14:textId="77777777" w:rsidR="00595136" w:rsidRPr="006664F1" w:rsidRDefault="00595136" w:rsidP="00595136">
      <w:pPr>
        <w:rPr>
          <w:rFonts w:cstheme="minorHAnsi"/>
          <w:sz w:val="24"/>
          <w:szCs w:val="24"/>
        </w:rPr>
      </w:pPr>
    </w:p>
    <w:p w14:paraId="5A9B3AFE" w14:textId="77777777" w:rsidR="008F1F8D" w:rsidRPr="006664F1" w:rsidRDefault="008F1F8D" w:rsidP="008F1F8D">
      <w:pPr>
        <w:rPr>
          <w:rFonts w:cstheme="minorHAnsi"/>
          <w:b/>
          <w:bCs/>
          <w:sz w:val="24"/>
          <w:szCs w:val="24"/>
          <w:u w:val="single"/>
        </w:rPr>
      </w:pPr>
      <w:r w:rsidRPr="006664F1">
        <w:rPr>
          <w:rFonts w:cstheme="minorHAnsi"/>
          <w:b/>
          <w:bCs/>
          <w:sz w:val="24"/>
          <w:szCs w:val="24"/>
          <w:u w:val="single"/>
        </w:rPr>
        <w:t>How teaching and the curriculum are adapted</w:t>
      </w:r>
    </w:p>
    <w:p w14:paraId="10330961" w14:textId="77777777" w:rsidR="008F1F8D" w:rsidRPr="006664F1" w:rsidRDefault="008F1F8D" w:rsidP="008F1F8D">
      <w:pPr>
        <w:rPr>
          <w:rFonts w:cstheme="minorHAnsi"/>
          <w:sz w:val="24"/>
          <w:szCs w:val="24"/>
        </w:rPr>
      </w:pPr>
      <w:r w:rsidRPr="006664F1">
        <w:rPr>
          <w:rFonts w:cstheme="minorHAnsi"/>
          <w:sz w:val="24"/>
          <w:szCs w:val="24"/>
        </w:rPr>
        <w:t>The curriculum is broad, balanced and ambitious. Teachers adapt planning and teaching so pupils can access learning and make progress from their starting points. Pupils usually learn within their classroom setting, with small group or one-to-one support used when it helps maximise learning.</w:t>
      </w:r>
    </w:p>
    <w:p w14:paraId="10FB7F52"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clear learning objectives, success criteria, modelling and scaffolding;</w:t>
      </w:r>
    </w:p>
    <w:p w14:paraId="1B501F4B"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lastRenderedPageBreak/>
        <w:t>flexible grouping and targeted support;</w:t>
      </w:r>
    </w:p>
    <w:p w14:paraId="6BCD440E"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visual supports, communication aids and sensory strategies;</w:t>
      </w:r>
    </w:p>
    <w:p w14:paraId="3CB8B5B0"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assistive technology such as iPads, immersive reader, voice-to-text, laptops and other ICT resources;</w:t>
      </w:r>
    </w:p>
    <w:p w14:paraId="151EEA4C"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interventions matched to assessed need;</w:t>
      </w:r>
    </w:p>
    <w:p w14:paraId="5E0F126A"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individual programmes of work where appropriate and identified on SEND plans;</w:t>
      </w:r>
    </w:p>
    <w:p w14:paraId="03425E2E"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specialist equipment or approaches recommended by external agencies</w:t>
      </w:r>
    </w:p>
    <w:p w14:paraId="07AC06FD" w14:textId="77777777" w:rsidR="008F1F8D" w:rsidRDefault="008F1F8D" w:rsidP="008F1F8D">
      <w:pPr>
        <w:pStyle w:val="ListBullet"/>
        <w:numPr>
          <w:ilvl w:val="0"/>
          <w:numId w:val="0"/>
        </w:numPr>
        <w:rPr>
          <w:rFonts w:asciiTheme="minorHAnsi" w:eastAsia="Times New Roman" w:hAnsiTheme="minorHAnsi" w:cstheme="minorHAnsi"/>
          <w:sz w:val="24"/>
          <w:szCs w:val="24"/>
          <w:lang w:val="en-GB" w:eastAsia="en-GB"/>
        </w:rPr>
      </w:pPr>
    </w:p>
    <w:p w14:paraId="01E895CB" w14:textId="77777777" w:rsidR="00595136" w:rsidRPr="006664F1" w:rsidRDefault="00595136" w:rsidP="008F1F8D">
      <w:pPr>
        <w:pStyle w:val="ListBullet"/>
        <w:numPr>
          <w:ilvl w:val="0"/>
          <w:numId w:val="0"/>
        </w:numPr>
        <w:rPr>
          <w:rFonts w:asciiTheme="minorHAnsi" w:eastAsia="Times New Roman" w:hAnsiTheme="minorHAnsi" w:cstheme="minorHAnsi"/>
          <w:sz w:val="24"/>
          <w:szCs w:val="24"/>
          <w:lang w:val="en-GB" w:eastAsia="en-GB"/>
        </w:rPr>
      </w:pPr>
    </w:p>
    <w:p w14:paraId="6D94DAD2" w14:textId="77777777" w:rsidR="008F1F8D" w:rsidRPr="006664F1" w:rsidRDefault="008F1F8D" w:rsidP="008F1F8D">
      <w:pPr>
        <w:pStyle w:val="ListBullet"/>
        <w:numPr>
          <w:ilvl w:val="0"/>
          <w:numId w:val="0"/>
        </w:numPr>
        <w:rPr>
          <w:rFonts w:asciiTheme="minorHAnsi" w:eastAsia="Times New Roman" w:hAnsiTheme="minorHAnsi" w:cstheme="minorHAnsi"/>
          <w:b/>
          <w:bCs/>
          <w:sz w:val="24"/>
          <w:szCs w:val="24"/>
          <w:u w:val="single"/>
          <w:lang w:val="en-GB" w:eastAsia="en-GB"/>
        </w:rPr>
      </w:pPr>
      <w:r w:rsidRPr="006664F1">
        <w:rPr>
          <w:rFonts w:asciiTheme="minorHAnsi" w:eastAsia="Times New Roman" w:hAnsiTheme="minorHAnsi" w:cstheme="minorHAnsi"/>
          <w:b/>
          <w:bCs/>
          <w:sz w:val="24"/>
          <w:szCs w:val="24"/>
          <w:u w:val="single"/>
          <w:lang w:val="en-GB" w:eastAsia="en-GB"/>
        </w:rPr>
        <w:t>The ARP</w:t>
      </w:r>
    </w:p>
    <w:p w14:paraId="029B8C00" w14:textId="77777777" w:rsidR="008F1F8D" w:rsidRPr="006664F1" w:rsidRDefault="008F1F8D" w:rsidP="008F1F8D">
      <w:pPr>
        <w:rPr>
          <w:rFonts w:cstheme="minorHAnsi"/>
          <w:sz w:val="24"/>
          <w:szCs w:val="24"/>
        </w:rPr>
      </w:pPr>
      <w:r w:rsidRPr="006664F1">
        <w:rPr>
          <w:rFonts w:cstheme="minorHAnsi"/>
          <w:sz w:val="24"/>
          <w:szCs w:val="24"/>
        </w:rPr>
        <w:t>The ARP supports children from Reception to Year 6 whose needs require additional high-needs provision. Admissions are considered through the Local Authority consultation and panel process and, where required, through an EHCP.</w:t>
      </w:r>
    </w:p>
    <w:p w14:paraId="24568A15" w14:textId="77777777" w:rsidR="008F1F8D" w:rsidRPr="006664F1" w:rsidRDefault="008F1F8D" w:rsidP="008F1F8D">
      <w:pPr>
        <w:rPr>
          <w:rFonts w:cstheme="minorHAnsi"/>
          <w:sz w:val="24"/>
          <w:szCs w:val="24"/>
        </w:rPr>
      </w:pPr>
      <w:r w:rsidRPr="006664F1">
        <w:rPr>
          <w:rFonts w:cstheme="minorHAnsi"/>
          <w:sz w:val="24"/>
          <w:szCs w:val="24"/>
        </w:rPr>
        <w:t>Pupils in the ARP follow personalised programmes of study that build on prior learning and are reviewed regularly. Where appropriate, pupils access learning or foundation subjects with mainstream classes following consultation with the child, parents, key staff and leaders. Transition into, within and out of the ARP is carefully planned and may include phased visits, transition books, additional staff support and close liaison between South Bank Primary, families, home schools and external agencies.</w:t>
      </w:r>
    </w:p>
    <w:p w14:paraId="2FF0948A" w14:textId="77777777" w:rsidR="008F1F8D" w:rsidRDefault="008F1F8D" w:rsidP="008F1F8D">
      <w:pPr>
        <w:pStyle w:val="ListBullet"/>
        <w:numPr>
          <w:ilvl w:val="0"/>
          <w:numId w:val="0"/>
        </w:numPr>
        <w:rPr>
          <w:rFonts w:asciiTheme="minorHAnsi" w:eastAsia="Times New Roman" w:hAnsiTheme="minorHAnsi" w:cstheme="minorHAnsi"/>
          <w:sz w:val="24"/>
          <w:szCs w:val="24"/>
          <w:lang w:val="en-GB" w:eastAsia="en-GB"/>
        </w:rPr>
      </w:pPr>
    </w:p>
    <w:p w14:paraId="40F79C62" w14:textId="77777777" w:rsidR="00595136" w:rsidRPr="006664F1" w:rsidRDefault="00595136" w:rsidP="008F1F8D">
      <w:pPr>
        <w:pStyle w:val="ListBullet"/>
        <w:numPr>
          <w:ilvl w:val="0"/>
          <w:numId w:val="0"/>
        </w:numPr>
        <w:rPr>
          <w:rFonts w:asciiTheme="minorHAnsi" w:eastAsia="Times New Roman" w:hAnsiTheme="minorHAnsi" w:cstheme="minorHAnsi"/>
          <w:sz w:val="24"/>
          <w:szCs w:val="24"/>
          <w:lang w:val="en-GB" w:eastAsia="en-GB"/>
        </w:rPr>
      </w:pPr>
    </w:p>
    <w:p w14:paraId="3B7F42AE" w14:textId="77777777" w:rsidR="008F1F8D" w:rsidRPr="006664F1" w:rsidRDefault="008F1F8D" w:rsidP="008F1F8D">
      <w:pPr>
        <w:pStyle w:val="ListBullet"/>
        <w:numPr>
          <w:ilvl w:val="0"/>
          <w:numId w:val="0"/>
        </w:numPr>
        <w:rPr>
          <w:rFonts w:asciiTheme="minorHAnsi" w:eastAsia="Times New Roman" w:hAnsiTheme="minorHAnsi" w:cstheme="minorHAnsi"/>
          <w:b/>
          <w:bCs/>
          <w:sz w:val="24"/>
          <w:szCs w:val="24"/>
          <w:u w:val="single"/>
          <w:lang w:val="en-GB" w:eastAsia="en-GB"/>
        </w:rPr>
      </w:pPr>
      <w:r w:rsidRPr="006664F1">
        <w:rPr>
          <w:rFonts w:asciiTheme="minorHAnsi" w:eastAsia="Times New Roman" w:hAnsiTheme="minorHAnsi" w:cstheme="minorHAnsi"/>
          <w:b/>
          <w:bCs/>
          <w:sz w:val="24"/>
          <w:szCs w:val="24"/>
          <w:u w:val="single"/>
          <w:lang w:val="en-GB" w:eastAsia="en-GB"/>
        </w:rPr>
        <w:t>Wider support for wellbeing, social and emotional development</w:t>
      </w:r>
    </w:p>
    <w:p w14:paraId="1C2DF12B" w14:textId="77777777" w:rsidR="008F1F8D" w:rsidRPr="006664F1" w:rsidRDefault="008F1F8D" w:rsidP="008F1F8D">
      <w:pPr>
        <w:rPr>
          <w:rFonts w:cstheme="minorHAnsi"/>
          <w:sz w:val="24"/>
          <w:szCs w:val="24"/>
        </w:rPr>
      </w:pPr>
      <w:r w:rsidRPr="006664F1">
        <w:rPr>
          <w:rFonts w:cstheme="minorHAnsi"/>
          <w:sz w:val="24"/>
          <w:szCs w:val="24"/>
        </w:rPr>
        <w:t xml:space="preserve">South Bank Primary has a SEMHW team led by Mrs Burgess (DHT/SENDCo).  Mrs Burgess works alongside Mrs Clarke (Attendance and Safeguarding Lead) who liaises with a range of agencies and provides a school contact for parents who require support or advice for themselves or their child.  </w:t>
      </w:r>
    </w:p>
    <w:p w14:paraId="2989BDF0" w14:textId="77777777" w:rsidR="008F1F8D" w:rsidRPr="006664F1" w:rsidRDefault="008F1F8D" w:rsidP="008F1F8D">
      <w:pPr>
        <w:rPr>
          <w:rFonts w:cstheme="minorHAnsi"/>
          <w:sz w:val="24"/>
          <w:szCs w:val="24"/>
        </w:rPr>
      </w:pPr>
      <w:r w:rsidRPr="006664F1">
        <w:rPr>
          <w:rFonts w:cstheme="minorHAnsi"/>
          <w:sz w:val="24"/>
          <w:szCs w:val="24"/>
        </w:rPr>
        <w:t>The team supports children, staff and families with social, emotional, mental health and wellbeing needs. Support may be provided one-to-one, in small groups, for whole classes, or through whole-school approaches.</w:t>
      </w:r>
    </w:p>
    <w:p w14:paraId="24486653"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wellbeing ambassadors who support peers during the school day;</w:t>
      </w:r>
    </w:p>
    <w:p w14:paraId="088A323B"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mental health weeks across school, focused on age-appropriate mental health topics;</w:t>
      </w:r>
    </w:p>
    <w:p w14:paraId="38B5BE20"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social and emotional support for identified children;</w:t>
      </w:r>
    </w:p>
    <w:p w14:paraId="2F4BB069"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advice, consultation and support for staff and parents;</w:t>
      </w:r>
    </w:p>
    <w:p w14:paraId="05BB7D5F"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support from the school nurse and other health professionals where needed;</w:t>
      </w:r>
    </w:p>
    <w:p w14:paraId="215E3A4F" w14:textId="648B6F3B" w:rsidR="008F1F8D" w:rsidRPr="00595136" w:rsidRDefault="008F1F8D" w:rsidP="00595136">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breakfast club, after-school clubs and wider activities that support social development and health.</w:t>
      </w:r>
    </w:p>
    <w:p w14:paraId="36EFB234" w14:textId="77777777" w:rsidR="008F1F8D" w:rsidRPr="006664F1" w:rsidRDefault="008F1F8D" w:rsidP="008F1F8D">
      <w:pPr>
        <w:rPr>
          <w:rFonts w:cstheme="minorHAnsi"/>
          <w:sz w:val="24"/>
          <w:szCs w:val="24"/>
        </w:rPr>
      </w:pPr>
      <w:r w:rsidRPr="006664F1">
        <w:rPr>
          <w:rFonts w:cstheme="minorHAnsi"/>
          <w:sz w:val="24"/>
          <w:szCs w:val="24"/>
        </w:rPr>
        <w:t>Safeguarding is central to the school's work. Staff receive annual child protection and online safety training. The safeguarding team includes the Headteacher as Designated Safeguarding Lead and several Deputy Designated Safeguarding Leads, including the SENDCo.</w:t>
      </w:r>
    </w:p>
    <w:p w14:paraId="69B4010F" w14:textId="77777777" w:rsidR="008F1F8D" w:rsidRDefault="008F1F8D" w:rsidP="008F1F8D">
      <w:pPr>
        <w:pStyle w:val="ListBullet"/>
        <w:numPr>
          <w:ilvl w:val="0"/>
          <w:numId w:val="0"/>
        </w:numPr>
        <w:rPr>
          <w:rFonts w:asciiTheme="minorHAnsi" w:eastAsia="Times New Roman" w:hAnsiTheme="minorHAnsi" w:cstheme="minorHAnsi"/>
          <w:b/>
          <w:bCs/>
          <w:sz w:val="24"/>
          <w:szCs w:val="24"/>
          <w:u w:val="single"/>
          <w:lang w:val="en-GB" w:eastAsia="en-GB"/>
        </w:rPr>
      </w:pPr>
    </w:p>
    <w:p w14:paraId="3CAB7D03" w14:textId="77777777" w:rsidR="00595136" w:rsidRPr="006664F1" w:rsidRDefault="00595136" w:rsidP="008F1F8D">
      <w:pPr>
        <w:pStyle w:val="ListBullet"/>
        <w:numPr>
          <w:ilvl w:val="0"/>
          <w:numId w:val="0"/>
        </w:numPr>
        <w:rPr>
          <w:rFonts w:asciiTheme="minorHAnsi" w:eastAsia="Times New Roman" w:hAnsiTheme="minorHAnsi" w:cstheme="minorHAnsi"/>
          <w:b/>
          <w:bCs/>
          <w:sz w:val="24"/>
          <w:szCs w:val="24"/>
          <w:u w:val="single"/>
          <w:lang w:val="en-GB" w:eastAsia="en-GB"/>
        </w:rPr>
      </w:pPr>
    </w:p>
    <w:p w14:paraId="39998C18" w14:textId="77777777" w:rsidR="008F1F8D" w:rsidRPr="006664F1" w:rsidRDefault="008F1F8D" w:rsidP="008F1F8D">
      <w:pPr>
        <w:pStyle w:val="ListBullet"/>
        <w:numPr>
          <w:ilvl w:val="0"/>
          <w:numId w:val="0"/>
        </w:numPr>
        <w:rPr>
          <w:rFonts w:asciiTheme="minorHAnsi" w:eastAsia="Times New Roman" w:hAnsiTheme="minorHAnsi" w:cstheme="minorHAnsi"/>
          <w:b/>
          <w:bCs/>
          <w:sz w:val="24"/>
          <w:szCs w:val="24"/>
          <w:u w:val="single"/>
          <w:lang w:val="en-GB" w:eastAsia="en-GB"/>
        </w:rPr>
      </w:pPr>
      <w:r w:rsidRPr="006664F1">
        <w:rPr>
          <w:rFonts w:asciiTheme="minorHAnsi" w:eastAsia="Times New Roman" w:hAnsiTheme="minorHAnsi" w:cstheme="minorHAnsi"/>
          <w:b/>
          <w:bCs/>
          <w:sz w:val="24"/>
          <w:szCs w:val="24"/>
          <w:u w:val="single"/>
          <w:lang w:val="en-GB" w:eastAsia="en-GB"/>
        </w:rPr>
        <w:t>Involving parents, carers and pupils</w:t>
      </w:r>
    </w:p>
    <w:p w14:paraId="52A040EC" w14:textId="77777777" w:rsidR="008F1F8D" w:rsidRPr="006664F1" w:rsidRDefault="008F1F8D" w:rsidP="008F1F8D">
      <w:pPr>
        <w:rPr>
          <w:rFonts w:cstheme="minorHAnsi"/>
          <w:sz w:val="24"/>
          <w:szCs w:val="24"/>
        </w:rPr>
      </w:pPr>
      <w:r w:rsidRPr="006664F1">
        <w:rPr>
          <w:rFonts w:cstheme="minorHAnsi"/>
          <w:sz w:val="24"/>
          <w:szCs w:val="24"/>
        </w:rPr>
        <w:t>We value parents and carers as active partners. Parents are kept informed through meetings, reviews, reports, telephone conversations, email or daily contact where appropriate, especially for pupils accessing the ARP.</w:t>
      </w:r>
    </w:p>
    <w:p w14:paraId="68E76D28"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Parents are invited to termly reviews of SEND Support Plans.</w:t>
      </w:r>
    </w:p>
    <w:p w14:paraId="1153860E"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Parents and carers contribute to EHCP annual reviews and multi-agency meetings.</w:t>
      </w:r>
    </w:p>
    <w:p w14:paraId="4C4A777D"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Pupil views are sought using appropriate methods such as discussion, visual prompts, communication aids, observations and pupil voice activities.</w:t>
      </w:r>
    </w:p>
    <w:p w14:paraId="5FD6DD49"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Pupils are encouraged to contribute to targets, reflect on progress, make choices and recognise success.</w:t>
      </w:r>
    </w:p>
    <w:p w14:paraId="50F4226B"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Coffee mornings, workshops and other engagement opportunities may be used to support families.</w:t>
      </w:r>
    </w:p>
    <w:p w14:paraId="40D94819" w14:textId="77777777" w:rsidR="008F1F8D" w:rsidRPr="006664F1" w:rsidRDefault="008F1F8D" w:rsidP="008F1F8D">
      <w:pPr>
        <w:pStyle w:val="ListBullet"/>
        <w:numPr>
          <w:ilvl w:val="0"/>
          <w:numId w:val="0"/>
        </w:numPr>
        <w:tabs>
          <w:tab w:val="left" w:pos="1152"/>
        </w:tabs>
        <w:rPr>
          <w:rFonts w:asciiTheme="minorHAnsi" w:eastAsia="Times New Roman" w:hAnsiTheme="minorHAnsi" w:cstheme="minorHAnsi"/>
          <w:sz w:val="24"/>
          <w:szCs w:val="24"/>
          <w:lang w:eastAsia="en-GB"/>
        </w:rPr>
      </w:pPr>
    </w:p>
    <w:p w14:paraId="6AAFD021" w14:textId="77777777" w:rsidR="008F1F8D" w:rsidRPr="006664F1" w:rsidRDefault="008F1F8D" w:rsidP="008F1F8D">
      <w:pPr>
        <w:pStyle w:val="ListBullet"/>
        <w:numPr>
          <w:ilvl w:val="0"/>
          <w:numId w:val="0"/>
        </w:numPr>
        <w:tabs>
          <w:tab w:val="left" w:pos="1152"/>
        </w:tabs>
        <w:rPr>
          <w:rFonts w:asciiTheme="minorHAnsi" w:eastAsia="Times New Roman" w:hAnsiTheme="minorHAnsi" w:cstheme="minorHAnsi"/>
          <w:sz w:val="24"/>
          <w:szCs w:val="24"/>
          <w:lang w:eastAsia="en-GB"/>
        </w:rPr>
      </w:pPr>
    </w:p>
    <w:p w14:paraId="75D07526" w14:textId="77777777" w:rsidR="008F1F8D" w:rsidRPr="006664F1" w:rsidRDefault="008F1F8D" w:rsidP="008F1F8D">
      <w:pPr>
        <w:pStyle w:val="ListBullet"/>
        <w:numPr>
          <w:ilvl w:val="0"/>
          <w:numId w:val="0"/>
        </w:numPr>
        <w:tabs>
          <w:tab w:val="left" w:pos="1152"/>
        </w:tabs>
        <w:rPr>
          <w:rFonts w:asciiTheme="minorHAnsi" w:eastAsia="Times New Roman" w:hAnsiTheme="minorHAnsi" w:cstheme="minorHAnsi"/>
          <w:b/>
          <w:bCs/>
          <w:sz w:val="24"/>
          <w:szCs w:val="24"/>
          <w:u w:val="single"/>
          <w:lang w:eastAsia="en-GB"/>
        </w:rPr>
      </w:pPr>
      <w:r w:rsidRPr="006664F1">
        <w:rPr>
          <w:rFonts w:asciiTheme="minorHAnsi" w:eastAsia="Times New Roman" w:hAnsiTheme="minorHAnsi" w:cstheme="minorHAnsi"/>
          <w:b/>
          <w:bCs/>
          <w:sz w:val="24"/>
          <w:szCs w:val="24"/>
          <w:u w:val="single"/>
          <w:lang w:eastAsia="en-GB"/>
        </w:rPr>
        <w:t>Staff expertise, training and specialist support</w:t>
      </w:r>
    </w:p>
    <w:p w14:paraId="592B39F9" w14:textId="77777777" w:rsidR="008F1F8D" w:rsidRPr="006664F1" w:rsidRDefault="008F1F8D" w:rsidP="008F1F8D">
      <w:pPr>
        <w:pStyle w:val="ListBullet"/>
        <w:numPr>
          <w:ilvl w:val="0"/>
          <w:numId w:val="0"/>
        </w:numPr>
        <w:tabs>
          <w:tab w:val="left" w:pos="1152"/>
        </w:tabs>
        <w:rPr>
          <w:rFonts w:asciiTheme="minorHAnsi" w:eastAsia="Times New Roman" w:hAnsiTheme="minorHAnsi" w:cstheme="minorHAnsi"/>
          <w:sz w:val="24"/>
          <w:szCs w:val="24"/>
          <w:lang w:eastAsia="en-GB"/>
        </w:rPr>
      </w:pPr>
    </w:p>
    <w:p w14:paraId="6A5BF95E" w14:textId="11C528F4" w:rsidR="008F1F8D" w:rsidRPr="006664F1" w:rsidRDefault="008F1F8D" w:rsidP="008F1F8D">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 xml:space="preserve">Staff training is planned according to </w:t>
      </w:r>
      <w:r w:rsidR="007930B1">
        <w:rPr>
          <w:rFonts w:asciiTheme="minorHAnsi" w:eastAsia="Times New Roman" w:hAnsiTheme="minorHAnsi" w:cstheme="minorHAnsi"/>
          <w:sz w:val="24"/>
          <w:szCs w:val="24"/>
          <w:lang w:eastAsia="en-GB"/>
        </w:rPr>
        <w:t>the needs of pupils</w:t>
      </w:r>
      <w:r w:rsidRPr="006664F1">
        <w:rPr>
          <w:rFonts w:asciiTheme="minorHAnsi" w:eastAsia="Times New Roman" w:hAnsiTheme="minorHAnsi" w:cstheme="minorHAnsi"/>
          <w:sz w:val="24"/>
          <w:szCs w:val="24"/>
          <w:lang w:eastAsia="en-GB"/>
        </w:rPr>
        <w:t>, school priorities and statutory requirements.  Training may be whole school, phase-based, role-specific or pupil-specific.</w:t>
      </w:r>
    </w:p>
    <w:p w14:paraId="657A8B46" w14:textId="77777777" w:rsidR="008F1F8D" w:rsidRPr="006664F1" w:rsidRDefault="008F1F8D" w:rsidP="008F1F8D">
      <w:pPr>
        <w:pStyle w:val="ListBullet"/>
        <w:numPr>
          <w:ilvl w:val="0"/>
          <w:numId w:val="0"/>
        </w:numPr>
        <w:tabs>
          <w:tab w:val="left" w:pos="1152"/>
        </w:tabs>
        <w:rPr>
          <w:rFonts w:asciiTheme="minorHAnsi" w:eastAsia="Times New Roman" w:hAnsiTheme="minorHAnsi" w:cstheme="minorHAnsi"/>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4526"/>
      </w:tblGrid>
      <w:tr w:rsidR="008F1F8D" w:rsidRPr="006664F1" w14:paraId="1E51F428" w14:textId="77777777" w:rsidTr="00746FEA">
        <w:tc>
          <w:tcPr>
            <w:tcW w:w="5341" w:type="dxa"/>
          </w:tcPr>
          <w:p w14:paraId="293DED80" w14:textId="77777777" w:rsidR="008F1F8D" w:rsidRPr="006664F1" w:rsidRDefault="008F1F8D" w:rsidP="00595136">
            <w:pPr>
              <w:pStyle w:val="ListBullet"/>
              <w:numPr>
                <w:ilvl w:val="0"/>
                <w:numId w:val="0"/>
              </w:numPr>
              <w:tabs>
                <w:tab w:val="left" w:pos="1152"/>
              </w:tabs>
              <w:jc w:val="center"/>
              <w:rPr>
                <w:rFonts w:asciiTheme="minorHAnsi" w:eastAsia="Times New Roman" w:hAnsiTheme="minorHAnsi" w:cstheme="minorHAnsi"/>
                <w:b/>
                <w:bCs/>
                <w:sz w:val="24"/>
                <w:szCs w:val="24"/>
                <w:lang w:eastAsia="en-GB"/>
              </w:rPr>
            </w:pPr>
            <w:r w:rsidRPr="006664F1">
              <w:rPr>
                <w:rFonts w:asciiTheme="minorHAnsi" w:eastAsia="Times New Roman" w:hAnsiTheme="minorHAnsi" w:cstheme="minorHAnsi"/>
                <w:b/>
                <w:bCs/>
                <w:sz w:val="24"/>
                <w:szCs w:val="24"/>
                <w:lang w:eastAsia="en-GB"/>
              </w:rPr>
              <w:t>In school expertise and approaches</w:t>
            </w:r>
          </w:p>
        </w:tc>
        <w:tc>
          <w:tcPr>
            <w:tcW w:w="5341" w:type="dxa"/>
          </w:tcPr>
          <w:p w14:paraId="47CCFEA6" w14:textId="77777777" w:rsidR="008F1F8D" w:rsidRPr="006664F1" w:rsidRDefault="008F1F8D" w:rsidP="00595136">
            <w:pPr>
              <w:pStyle w:val="ListBullet"/>
              <w:numPr>
                <w:ilvl w:val="0"/>
                <w:numId w:val="0"/>
              </w:numPr>
              <w:tabs>
                <w:tab w:val="left" w:pos="1152"/>
              </w:tabs>
              <w:jc w:val="center"/>
              <w:rPr>
                <w:rFonts w:asciiTheme="minorHAnsi" w:eastAsia="Times New Roman" w:hAnsiTheme="minorHAnsi" w:cstheme="minorHAnsi"/>
                <w:b/>
                <w:bCs/>
                <w:sz w:val="24"/>
                <w:szCs w:val="24"/>
                <w:lang w:eastAsia="en-GB"/>
              </w:rPr>
            </w:pPr>
            <w:r w:rsidRPr="006664F1">
              <w:rPr>
                <w:rFonts w:asciiTheme="minorHAnsi" w:eastAsia="Times New Roman" w:hAnsiTheme="minorHAnsi" w:cstheme="minorHAnsi"/>
                <w:b/>
                <w:bCs/>
                <w:sz w:val="24"/>
                <w:szCs w:val="24"/>
                <w:lang w:eastAsia="en-GB"/>
              </w:rPr>
              <w:t>External services and specialist support</w:t>
            </w:r>
          </w:p>
        </w:tc>
      </w:tr>
      <w:tr w:rsidR="008F1F8D" w:rsidRPr="006664F1" w14:paraId="2B9499DB" w14:textId="77777777" w:rsidTr="00746FEA">
        <w:tc>
          <w:tcPr>
            <w:tcW w:w="5341" w:type="dxa"/>
          </w:tcPr>
          <w:p w14:paraId="491071CE"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Specialist dyslexia teaching</w:t>
            </w:r>
          </w:p>
          <w:p w14:paraId="16EACC6C"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TEACHH-trained teacher for ASD</w:t>
            </w:r>
          </w:p>
          <w:p w14:paraId="48B103E1"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Restorative Justice</w:t>
            </w:r>
          </w:p>
          <w:p w14:paraId="49EEB4DE"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 xml:space="preserve">Blast language </w:t>
            </w:r>
            <w:proofErr w:type="spellStart"/>
            <w:r w:rsidRPr="006664F1">
              <w:rPr>
                <w:rFonts w:asciiTheme="minorHAnsi" w:eastAsia="Times New Roman" w:hAnsiTheme="minorHAnsi" w:cstheme="minorHAnsi"/>
                <w:sz w:val="24"/>
                <w:szCs w:val="24"/>
                <w:lang w:eastAsia="en-GB"/>
              </w:rPr>
              <w:t>programme</w:t>
            </w:r>
            <w:proofErr w:type="spellEnd"/>
          </w:p>
          <w:p w14:paraId="659D723A"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WELLCOMM</w:t>
            </w:r>
          </w:p>
          <w:p w14:paraId="64340325"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Pamic</w:t>
            </w:r>
          </w:p>
          <w:p w14:paraId="3A6987BF"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Inclusion for All</w:t>
            </w:r>
          </w:p>
          <w:p w14:paraId="7D89740A"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ELSA strategies</w:t>
            </w:r>
          </w:p>
          <w:p w14:paraId="1D3592AE"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SENDCO mentoring</w:t>
            </w:r>
          </w:p>
          <w:p w14:paraId="2B48D82E"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SEMHW team</w:t>
            </w:r>
          </w:p>
          <w:p w14:paraId="249A34AE"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Forest school leaders</w:t>
            </w:r>
          </w:p>
          <w:p w14:paraId="4AE3B421"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proofErr w:type="gramStart"/>
            <w:r w:rsidRPr="006664F1">
              <w:rPr>
                <w:rFonts w:asciiTheme="minorHAnsi" w:eastAsia="Times New Roman" w:hAnsiTheme="minorHAnsi" w:cstheme="minorHAnsi"/>
                <w:sz w:val="24"/>
                <w:szCs w:val="24"/>
                <w:lang w:eastAsia="en-GB"/>
              </w:rPr>
              <w:t>Hoist</w:t>
            </w:r>
            <w:proofErr w:type="gramEnd"/>
            <w:r w:rsidRPr="006664F1">
              <w:rPr>
                <w:rFonts w:asciiTheme="minorHAnsi" w:eastAsia="Times New Roman" w:hAnsiTheme="minorHAnsi" w:cstheme="minorHAnsi"/>
                <w:sz w:val="24"/>
                <w:szCs w:val="24"/>
                <w:lang w:eastAsia="en-GB"/>
              </w:rPr>
              <w:t xml:space="preserve"> trained staff</w:t>
            </w:r>
          </w:p>
          <w:p w14:paraId="1C822351"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Peg-feeding trained staff</w:t>
            </w:r>
          </w:p>
          <w:p w14:paraId="47919F49"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Epilepsy</w:t>
            </w:r>
          </w:p>
          <w:p w14:paraId="38988A96"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Diabetes</w:t>
            </w:r>
          </w:p>
          <w:p w14:paraId="4F0978E1"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Sensory and medication training where required</w:t>
            </w:r>
          </w:p>
        </w:tc>
        <w:tc>
          <w:tcPr>
            <w:tcW w:w="5341" w:type="dxa"/>
          </w:tcPr>
          <w:p w14:paraId="396F2828"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 xml:space="preserve">Educational </w:t>
            </w:r>
            <w:proofErr w:type="gramStart"/>
            <w:r w:rsidRPr="006664F1">
              <w:rPr>
                <w:rFonts w:asciiTheme="minorHAnsi" w:eastAsia="Times New Roman" w:hAnsiTheme="minorHAnsi" w:cstheme="minorHAnsi"/>
                <w:sz w:val="24"/>
                <w:szCs w:val="24"/>
                <w:lang w:eastAsia="en-GB"/>
              </w:rPr>
              <w:t>Psychologist  -</w:t>
            </w:r>
            <w:proofErr w:type="gramEnd"/>
            <w:r w:rsidRPr="006664F1">
              <w:rPr>
                <w:rFonts w:asciiTheme="minorHAnsi" w:eastAsia="Times New Roman" w:hAnsiTheme="minorHAnsi" w:cstheme="minorHAnsi"/>
                <w:sz w:val="24"/>
                <w:szCs w:val="24"/>
                <w:lang w:eastAsia="en-GB"/>
              </w:rPr>
              <w:t xml:space="preserve">  LA for statutory work        </w:t>
            </w:r>
          </w:p>
          <w:p w14:paraId="786446E4"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Educational psychologist, Christine Sketchley – SEMH support, family work and transition support</w:t>
            </w:r>
          </w:p>
          <w:p w14:paraId="3A009A28"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The Junction – young carers</w:t>
            </w:r>
          </w:p>
          <w:p w14:paraId="4426B7CA"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 xml:space="preserve">Specialist teaching service for learning, </w:t>
            </w:r>
            <w:proofErr w:type="spellStart"/>
            <w:r w:rsidRPr="006664F1">
              <w:rPr>
                <w:rFonts w:asciiTheme="minorHAnsi" w:eastAsia="Times New Roman" w:hAnsiTheme="minorHAnsi" w:cstheme="minorHAnsi"/>
                <w:sz w:val="24"/>
                <w:szCs w:val="24"/>
                <w:lang w:eastAsia="en-GB"/>
              </w:rPr>
              <w:t>behaviour</w:t>
            </w:r>
            <w:proofErr w:type="spellEnd"/>
            <w:r w:rsidRPr="006664F1">
              <w:rPr>
                <w:rFonts w:asciiTheme="minorHAnsi" w:eastAsia="Times New Roman" w:hAnsiTheme="minorHAnsi" w:cstheme="minorHAnsi"/>
                <w:sz w:val="24"/>
                <w:szCs w:val="24"/>
                <w:lang w:eastAsia="en-GB"/>
              </w:rPr>
              <w:t xml:space="preserve"> and ASD support  </w:t>
            </w:r>
          </w:p>
          <w:p w14:paraId="1C659042"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Physiotherapy</w:t>
            </w:r>
          </w:p>
          <w:p w14:paraId="7F5BFF93"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Occupational therapy</w:t>
            </w:r>
          </w:p>
          <w:p w14:paraId="0768B52C"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 xml:space="preserve">Hearing &amp; </w:t>
            </w:r>
            <w:proofErr w:type="gramStart"/>
            <w:r w:rsidRPr="006664F1">
              <w:rPr>
                <w:rFonts w:asciiTheme="minorHAnsi" w:eastAsia="Times New Roman" w:hAnsiTheme="minorHAnsi" w:cstheme="minorHAnsi"/>
                <w:sz w:val="24"/>
                <w:szCs w:val="24"/>
                <w:lang w:eastAsia="en-GB"/>
              </w:rPr>
              <w:t>Visually</w:t>
            </w:r>
            <w:proofErr w:type="gramEnd"/>
            <w:r w:rsidRPr="006664F1">
              <w:rPr>
                <w:rFonts w:asciiTheme="minorHAnsi" w:eastAsia="Times New Roman" w:hAnsiTheme="minorHAnsi" w:cstheme="minorHAnsi"/>
                <w:sz w:val="24"/>
                <w:szCs w:val="24"/>
                <w:lang w:eastAsia="en-GB"/>
              </w:rPr>
              <w:t xml:space="preserve"> impaired service </w:t>
            </w:r>
          </w:p>
          <w:p w14:paraId="56FB1BBF"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Oral health team         </w:t>
            </w:r>
          </w:p>
          <w:p w14:paraId="7A644227"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Child and Adolescent Mental Health Services (CAMHS)    </w:t>
            </w:r>
          </w:p>
          <w:p w14:paraId="734AD537"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School nurse   </w:t>
            </w:r>
          </w:p>
          <w:p w14:paraId="18E29359"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Fire brigade</w:t>
            </w:r>
          </w:p>
          <w:p w14:paraId="473B7441"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Speech and Language therapy           </w:t>
            </w:r>
          </w:p>
          <w:p w14:paraId="4EE7C0EC"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The Link         </w:t>
            </w:r>
          </w:p>
          <w:p w14:paraId="2BE0F960"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Local police</w:t>
            </w:r>
          </w:p>
          <w:p w14:paraId="70CB90F8"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Daisy Chain (ASD)    </w:t>
            </w:r>
          </w:p>
          <w:p w14:paraId="4C8563AB"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lastRenderedPageBreak/>
              <w:t>My Sister’s Place</w:t>
            </w:r>
          </w:p>
          <w:p w14:paraId="344D6E6A"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Freedom Project         </w:t>
            </w:r>
          </w:p>
          <w:p w14:paraId="1991A370"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MAIN Project (ASD)</w:t>
            </w:r>
          </w:p>
          <w:p w14:paraId="0337CBBE"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Family Learning</w:t>
            </w:r>
          </w:p>
          <w:p w14:paraId="0E8FF984"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Family Support Services        </w:t>
            </w:r>
          </w:p>
          <w:p w14:paraId="4463E6FE"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Targeted Youth Support (Upper KS2)         </w:t>
            </w:r>
          </w:p>
          <w:p w14:paraId="47A164EE"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Inclusion Support Services    </w:t>
            </w:r>
          </w:p>
          <w:p w14:paraId="15A9E351"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Early Help      </w:t>
            </w:r>
          </w:p>
          <w:p w14:paraId="318260A3"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Harbour Project</w:t>
            </w:r>
          </w:p>
          <w:p w14:paraId="71C20841"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Early Help (Early Years)        </w:t>
            </w:r>
          </w:p>
          <w:p w14:paraId="3BC3AAE9"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SODA / EVA (domestic abuse support)       </w:t>
            </w:r>
          </w:p>
          <w:p w14:paraId="5C808BE1"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Coast and Country Housing</w:t>
            </w:r>
          </w:p>
          <w:p w14:paraId="4A830B68"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proofErr w:type="spellStart"/>
            <w:r w:rsidRPr="006664F1">
              <w:rPr>
                <w:rFonts w:asciiTheme="minorHAnsi" w:eastAsia="Times New Roman" w:hAnsiTheme="minorHAnsi" w:cstheme="minorHAnsi"/>
                <w:sz w:val="24"/>
                <w:szCs w:val="24"/>
                <w:lang w:eastAsia="en-GB"/>
              </w:rPr>
              <w:t>Barnados</w:t>
            </w:r>
            <w:proofErr w:type="spellEnd"/>
            <w:r w:rsidRPr="006664F1">
              <w:rPr>
                <w:rFonts w:asciiTheme="minorHAnsi" w:eastAsia="Times New Roman" w:hAnsiTheme="minorHAnsi" w:cstheme="minorHAnsi"/>
                <w:sz w:val="24"/>
                <w:szCs w:val="24"/>
                <w:lang w:eastAsia="en-GB"/>
              </w:rPr>
              <w:t>        </w:t>
            </w:r>
          </w:p>
          <w:p w14:paraId="2059785D"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Forget-me-not (bereavement services)</w:t>
            </w:r>
          </w:p>
          <w:p w14:paraId="236B4AA0"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Links with local churches</w:t>
            </w:r>
          </w:p>
          <w:p w14:paraId="661A907F"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Parent Partnership Service</w:t>
            </w:r>
          </w:p>
          <w:p w14:paraId="24265711"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 xml:space="preserve">Early Years Inclusion </w:t>
            </w:r>
          </w:p>
          <w:p w14:paraId="6DE6F579"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PSP (Pastoral support plan)  </w:t>
            </w:r>
          </w:p>
          <w:p w14:paraId="50641C0A" w14:textId="77777777" w:rsidR="008F1F8D" w:rsidRPr="006664F1" w:rsidRDefault="008F1F8D" w:rsidP="00746FEA">
            <w:pPr>
              <w:pStyle w:val="ListBullet"/>
              <w:numPr>
                <w:ilvl w:val="0"/>
                <w:numId w:val="0"/>
              </w:numPr>
              <w:tabs>
                <w:tab w:val="left" w:pos="1152"/>
              </w:tabs>
              <w:rPr>
                <w:rFonts w:asciiTheme="minorHAnsi" w:eastAsia="Times New Roman" w:hAnsiTheme="minorHAnsi" w:cstheme="minorHAnsi"/>
                <w:sz w:val="24"/>
                <w:szCs w:val="24"/>
                <w:lang w:eastAsia="en-GB"/>
              </w:rPr>
            </w:pPr>
          </w:p>
        </w:tc>
      </w:tr>
    </w:tbl>
    <w:p w14:paraId="7EDF2173" w14:textId="77777777" w:rsidR="008F1F8D" w:rsidRPr="006664F1" w:rsidRDefault="008F1F8D" w:rsidP="008F1F8D">
      <w:pPr>
        <w:pStyle w:val="ListBullet"/>
        <w:numPr>
          <w:ilvl w:val="0"/>
          <w:numId w:val="0"/>
        </w:numPr>
        <w:tabs>
          <w:tab w:val="left" w:pos="1152"/>
        </w:tabs>
        <w:rPr>
          <w:rFonts w:asciiTheme="minorHAnsi" w:eastAsia="Times New Roman" w:hAnsiTheme="minorHAnsi" w:cstheme="minorHAnsi"/>
          <w:sz w:val="24"/>
          <w:szCs w:val="24"/>
          <w:lang w:eastAsia="en-GB"/>
        </w:rPr>
      </w:pPr>
    </w:p>
    <w:p w14:paraId="51133023" w14:textId="77777777" w:rsidR="008F1F8D" w:rsidRPr="006664F1" w:rsidRDefault="008F1F8D" w:rsidP="008F1F8D">
      <w:pPr>
        <w:rPr>
          <w:rFonts w:cstheme="minorHAnsi"/>
          <w:sz w:val="24"/>
          <w:szCs w:val="24"/>
        </w:rPr>
      </w:pPr>
    </w:p>
    <w:p w14:paraId="682A9630" w14:textId="77777777" w:rsidR="008F1F8D" w:rsidRPr="006664F1" w:rsidRDefault="008F1F8D" w:rsidP="008F1F8D">
      <w:pPr>
        <w:rPr>
          <w:rFonts w:cstheme="minorHAnsi"/>
          <w:b/>
          <w:bCs/>
          <w:iCs/>
          <w:sz w:val="24"/>
          <w:szCs w:val="24"/>
          <w:u w:val="single"/>
        </w:rPr>
      </w:pPr>
      <w:r w:rsidRPr="006664F1">
        <w:rPr>
          <w:rFonts w:cstheme="minorHAnsi"/>
          <w:b/>
          <w:bCs/>
          <w:iCs/>
          <w:sz w:val="24"/>
          <w:szCs w:val="24"/>
          <w:u w:val="single"/>
        </w:rPr>
        <w:t>Accessibility and reasonable adjustments</w:t>
      </w:r>
    </w:p>
    <w:p w14:paraId="44D0A9B8" w14:textId="77777777" w:rsidR="008F1F8D" w:rsidRPr="006664F1" w:rsidRDefault="008F1F8D" w:rsidP="008F1F8D">
      <w:pPr>
        <w:rPr>
          <w:rFonts w:cstheme="minorHAnsi"/>
          <w:sz w:val="24"/>
          <w:szCs w:val="24"/>
          <w:lang w:val="en-US"/>
        </w:rPr>
      </w:pPr>
      <w:r w:rsidRPr="006664F1">
        <w:rPr>
          <w:rFonts w:cstheme="minorHAnsi"/>
          <w:sz w:val="24"/>
          <w:szCs w:val="24"/>
          <w:lang w:val="en-US"/>
        </w:rPr>
        <w:t>The school seeks to make reasonable adjustments so disabled pupils and pupils with SEND can access learning, communication, visits, enrichment and wider school life wherever reasonably practicable. The Accessibility Policy and Plan 2026-2029 sets priorities for curriculum access, the physical environment and accessible information.</w:t>
      </w:r>
    </w:p>
    <w:p w14:paraId="140BE278"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The Poplar Grove building is wheelchair accessible and includes disabled toilet provision.</w:t>
      </w:r>
    </w:p>
    <w:p w14:paraId="26FBDB47"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The EYFS / Key Stage 1 ARP includes a wet room.</w:t>
      </w:r>
    </w:p>
    <w:p w14:paraId="271809C9"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A hearing loop is available for people who experience hearing difficulties.</w:t>
      </w:r>
    </w:p>
    <w:p w14:paraId="603C3970"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Documents can be made available in different formats where reasonably practicable.</w:t>
      </w:r>
    </w:p>
    <w:p w14:paraId="01745A3A"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Interpreters or translation support may be arranged where required.</w:t>
      </w:r>
    </w:p>
    <w:p w14:paraId="67B6230F"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eastAsia="en-GB"/>
        </w:rPr>
      </w:pPr>
      <w:r w:rsidRPr="006664F1">
        <w:rPr>
          <w:rFonts w:asciiTheme="minorHAnsi" w:eastAsia="Times New Roman" w:hAnsiTheme="minorHAnsi" w:cstheme="minorHAnsi"/>
          <w:sz w:val="24"/>
          <w:szCs w:val="24"/>
          <w:lang w:eastAsia="en-GB"/>
        </w:rPr>
        <w:t>Risk assessments and individual arrangements are used for visits, personal care, medical needs, sensory needs and emergency evacuation.</w:t>
      </w:r>
    </w:p>
    <w:p w14:paraId="516BD4EF" w14:textId="77777777" w:rsidR="008F1F8D" w:rsidRPr="006664F1" w:rsidRDefault="008F1F8D" w:rsidP="008F1F8D">
      <w:pPr>
        <w:ind w:left="360"/>
        <w:rPr>
          <w:rFonts w:cstheme="minorHAnsi"/>
          <w:i/>
          <w:sz w:val="24"/>
          <w:szCs w:val="24"/>
          <w:lang w:val="en-US"/>
        </w:rPr>
      </w:pPr>
    </w:p>
    <w:p w14:paraId="30D4BC00" w14:textId="77777777" w:rsidR="008F1F8D" w:rsidRPr="006664F1" w:rsidRDefault="008F1F8D" w:rsidP="008F1F8D">
      <w:pPr>
        <w:rPr>
          <w:rFonts w:cstheme="minorHAnsi"/>
          <w:sz w:val="24"/>
          <w:szCs w:val="24"/>
          <w:u w:val="single"/>
        </w:rPr>
      </w:pPr>
    </w:p>
    <w:p w14:paraId="0190D2E4" w14:textId="503C4DFC" w:rsidR="008F1F8D" w:rsidRPr="00595136" w:rsidRDefault="008F1F8D" w:rsidP="00595136">
      <w:pPr>
        <w:rPr>
          <w:rFonts w:cstheme="minorHAnsi"/>
          <w:b/>
          <w:bCs/>
          <w:sz w:val="24"/>
          <w:szCs w:val="24"/>
          <w:u w:val="single"/>
        </w:rPr>
      </w:pPr>
      <w:r w:rsidRPr="006664F1">
        <w:rPr>
          <w:rFonts w:cstheme="minorHAnsi"/>
          <w:b/>
          <w:bCs/>
          <w:sz w:val="24"/>
          <w:szCs w:val="24"/>
          <w:u w:val="single"/>
        </w:rPr>
        <w:t>SEMHW team</w:t>
      </w:r>
    </w:p>
    <w:p w14:paraId="2BF73917" w14:textId="77777777" w:rsidR="008F1F8D" w:rsidRPr="006664F1" w:rsidRDefault="008F1F8D" w:rsidP="00595136">
      <w:pPr>
        <w:spacing w:after="0" w:line="240" w:lineRule="auto"/>
        <w:rPr>
          <w:rFonts w:cstheme="minorHAnsi"/>
          <w:sz w:val="24"/>
          <w:szCs w:val="24"/>
        </w:rPr>
      </w:pPr>
      <w:r w:rsidRPr="006664F1">
        <w:rPr>
          <w:rFonts w:cstheme="minorHAnsi"/>
          <w:sz w:val="24"/>
          <w:szCs w:val="24"/>
        </w:rPr>
        <w:t>The SEMHW team is made up of Mrs Burgess (DHT &amp; SENDCO), Nick Connell (Mental Health nurse) and Sarah Bailey (support worker) who have extensive experience in supporting mental health in young people.</w:t>
      </w:r>
    </w:p>
    <w:p w14:paraId="4655ED0A" w14:textId="77777777" w:rsidR="008F1F8D" w:rsidRPr="006664F1" w:rsidRDefault="008F1F8D" w:rsidP="00595136">
      <w:pPr>
        <w:spacing w:after="0" w:line="240" w:lineRule="auto"/>
        <w:rPr>
          <w:rFonts w:cstheme="minorHAnsi"/>
          <w:sz w:val="24"/>
          <w:szCs w:val="24"/>
        </w:rPr>
      </w:pPr>
      <w:r w:rsidRPr="006664F1">
        <w:rPr>
          <w:rFonts w:cstheme="minorHAnsi"/>
          <w:sz w:val="24"/>
          <w:szCs w:val="24"/>
        </w:rPr>
        <w:lastRenderedPageBreak/>
        <w:t xml:space="preserve">Support by the team can be given 1:1, in small groups, whole class and whole school, depending on support required and area of need.  </w:t>
      </w:r>
    </w:p>
    <w:p w14:paraId="69737B20" w14:textId="77777777" w:rsidR="008F1F8D" w:rsidRPr="006664F1" w:rsidRDefault="008F1F8D" w:rsidP="00595136">
      <w:pPr>
        <w:spacing w:after="0" w:line="240" w:lineRule="auto"/>
        <w:rPr>
          <w:rFonts w:cstheme="minorHAnsi"/>
          <w:sz w:val="24"/>
          <w:szCs w:val="24"/>
        </w:rPr>
      </w:pPr>
      <w:r w:rsidRPr="006664F1">
        <w:rPr>
          <w:rFonts w:cstheme="minorHAnsi"/>
          <w:sz w:val="24"/>
          <w:szCs w:val="24"/>
        </w:rPr>
        <w:t>The team provides advice, consultation and support for staff and parents in relation to mental health and well-being.  This may include but is not limited to mindfulness, parenting, emotional &amp; wellbeing support, relaxation and stress management.</w:t>
      </w:r>
    </w:p>
    <w:p w14:paraId="0E475EBC" w14:textId="77777777" w:rsidR="008F1F8D" w:rsidRPr="006664F1" w:rsidRDefault="008F1F8D" w:rsidP="00595136">
      <w:pPr>
        <w:spacing w:after="0" w:line="240" w:lineRule="auto"/>
        <w:rPr>
          <w:rFonts w:cstheme="minorHAnsi"/>
          <w:sz w:val="24"/>
          <w:szCs w:val="24"/>
        </w:rPr>
      </w:pPr>
      <w:r w:rsidRPr="006664F1">
        <w:rPr>
          <w:rFonts w:cstheme="minorHAnsi"/>
          <w:sz w:val="24"/>
          <w:szCs w:val="24"/>
        </w:rPr>
        <w:t xml:space="preserve">The team runs age-appropriate mental health weeks across the school for all children, focussing on different mental health topics.  </w:t>
      </w:r>
    </w:p>
    <w:p w14:paraId="6309F92F" w14:textId="77777777" w:rsidR="008F1F8D" w:rsidRPr="006664F1" w:rsidRDefault="008F1F8D" w:rsidP="00595136">
      <w:pPr>
        <w:spacing w:after="0" w:line="240" w:lineRule="auto"/>
        <w:rPr>
          <w:rFonts w:cstheme="minorHAnsi"/>
          <w:sz w:val="24"/>
          <w:szCs w:val="24"/>
        </w:rPr>
      </w:pPr>
      <w:r w:rsidRPr="006664F1">
        <w:rPr>
          <w:rFonts w:cstheme="minorHAnsi"/>
          <w:sz w:val="24"/>
          <w:szCs w:val="24"/>
        </w:rPr>
        <w:t>Children support the work of the team through being well-being ambassadors who support their peers in relation to mental health activities.</w:t>
      </w:r>
    </w:p>
    <w:p w14:paraId="10A96455" w14:textId="77777777" w:rsidR="008F1F8D" w:rsidRPr="006664F1" w:rsidRDefault="008F1F8D" w:rsidP="008F1F8D">
      <w:pPr>
        <w:spacing w:before="100" w:beforeAutospacing="1" w:after="100" w:afterAutospacing="1"/>
        <w:rPr>
          <w:rFonts w:cstheme="minorHAnsi"/>
          <w:sz w:val="24"/>
          <w:szCs w:val="24"/>
        </w:rPr>
      </w:pPr>
    </w:p>
    <w:p w14:paraId="4D7AC5B4" w14:textId="77777777" w:rsidR="008F1F8D" w:rsidRPr="006664F1" w:rsidRDefault="008F1F8D" w:rsidP="008F1F8D">
      <w:pPr>
        <w:rPr>
          <w:rFonts w:cstheme="minorHAnsi"/>
          <w:b/>
          <w:bCs/>
          <w:iCs/>
          <w:sz w:val="24"/>
          <w:szCs w:val="24"/>
          <w:u w:val="single"/>
        </w:rPr>
      </w:pPr>
      <w:r w:rsidRPr="006664F1">
        <w:rPr>
          <w:rFonts w:cstheme="minorHAnsi"/>
          <w:b/>
          <w:bCs/>
          <w:iCs/>
          <w:sz w:val="24"/>
          <w:szCs w:val="24"/>
          <w:u w:val="single"/>
        </w:rPr>
        <w:t>Activities outside school</w:t>
      </w:r>
    </w:p>
    <w:p w14:paraId="79FF6666" w14:textId="77777777" w:rsidR="008F1F8D" w:rsidRPr="006664F1" w:rsidRDefault="008F1F8D" w:rsidP="008F1F8D">
      <w:pPr>
        <w:rPr>
          <w:rFonts w:cstheme="minorHAnsi"/>
          <w:sz w:val="24"/>
          <w:szCs w:val="24"/>
        </w:rPr>
      </w:pPr>
      <w:r w:rsidRPr="006664F1">
        <w:rPr>
          <w:rFonts w:cstheme="minorHAnsi"/>
          <w:sz w:val="24"/>
          <w:szCs w:val="24"/>
        </w:rPr>
        <w:t>South Bank Primary is a fully inclusive school. Staff plan support so pupils with SEND can participate in trips, clubs, school events, religious festivals, performances, coffee mornings and wider enrichment activities wherever reasonably practicable.</w:t>
      </w:r>
    </w:p>
    <w:p w14:paraId="7EC13E80" w14:textId="75556934" w:rsidR="008F1F8D" w:rsidRPr="006664F1" w:rsidRDefault="008F1F8D" w:rsidP="00595136">
      <w:pPr>
        <w:rPr>
          <w:rFonts w:cstheme="minorHAnsi"/>
          <w:sz w:val="24"/>
          <w:szCs w:val="24"/>
        </w:rPr>
      </w:pPr>
      <w:r w:rsidRPr="006664F1">
        <w:rPr>
          <w:rFonts w:cstheme="minorHAnsi"/>
          <w:sz w:val="24"/>
          <w:szCs w:val="24"/>
        </w:rPr>
        <w:t>For off-site trips and residential visits, staff discuss individual needs with parents and plan additional support, resources, specialist equipment or staffing where required. Trips are overseen by the Educational Visits Coordinator / Headteacher.</w:t>
      </w:r>
    </w:p>
    <w:p w14:paraId="5687AF75" w14:textId="77777777" w:rsidR="008F1F8D" w:rsidRPr="006664F1" w:rsidRDefault="008F1F8D" w:rsidP="008F1F8D">
      <w:pPr>
        <w:rPr>
          <w:rFonts w:cstheme="minorHAnsi"/>
          <w:sz w:val="24"/>
          <w:szCs w:val="24"/>
        </w:rPr>
      </w:pPr>
    </w:p>
    <w:p w14:paraId="2E62F831" w14:textId="77777777" w:rsidR="008F1F8D" w:rsidRPr="006664F1" w:rsidRDefault="008F1F8D" w:rsidP="008F1F8D">
      <w:pPr>
        <w:rPr>
          <w:rFonts w:cstheme="minorHAnsi"/>
          <w:b/>
          <w:bCs/>
          <w:iCs/>
          <w:sz w:val="24"/>
          <w:szCs w:val="24"/>
          <w:u w:val="single"/>
        </w:rPr>
      </w:pPr>
      <w:r w:rsidRPr="006664F1">
        <w:rPr>
          <w:rFonts w:cstheme="minorHAnsi"/>
          <w:b/>
          <w:bCs/>
          <w:iCs/>
          <w:sz w:val="24"/>
          <w:szCs w:val="24"/>
          <w:u w:val="single"/>
        </w:rPr>
        <w:t>Transition Support</w:t>
      </w:r>
    </w:p>
    <w:p w14:paraId="628CE909" w14:textId="77777777" w:rsidR="004F2D33" w:rsidRPr="006664F1" w:rsidRDefault="00542D8F" w:rsidP="00DE3F92">
      <w:pPr>
        <w:rPr>
          <w:rFonts w:cstheme="minorHAnsi"/>
          <w:sz w:val="24"/>
          <w:szCs w:val="24"/>
        </w:rPr>
      </w:pPr>
      <w:r w:rsidRPr="004B2B57">
        <w:rPr>
          <w:sz w:val="24"/>
          <w:szCs w:val="24"/>
        </w:rPr>
        <w:t xml:space="preserve">Transition is </w:t>
      </w:r>
      <w:r w:rsidR="004B2B57" w:rsidRPr="004B2B57">
        <w:rPr>
          <w:sz w:val="24"/>
          <w:szCs w:val="24"/>
        </w:rPr>
        <w:t>planned carefully</w:t>
      </w:r>
      <w:r w:rsidRPr="004B2B57">
        <w:rPr>
          <w:sz w:val="24"/>
          <w:szCs w:val="24"/>
        </w:rPr>
        <w:t xml:space="preserve"> when pupils join </w:t>
      </w:r>
      <w:r w:rsidR="004B2B57" w:rsidRPr="004B2B57">
        <w:rPr>
          <w:sz w:val="24"/>
          <w:szCs w:val="24"/>
        </w:rPr>
        <w:t xml:space="preserve">the </w:t>
      </w:r>
      <w:r w:rsidRPr="004B2B57">
        <w:rPr>
          <w:sz w:val="24"/>
          <w:szCs w:val="24"/>
        </w:rPr>
        <w:t xml:space="preserve">school, move between year groups or key stages, </w:t>
      </w:r>
      <w:r w:rsidR="004B2B57" w:rsidRPr="004B2B57">
        <w:rPr>
          <w:sz w:val="24"/>
          <w:szCs w:val="24"/>
        </w:rPr>
        <w:t>enter or leave</w:t>
      </w:r>
      <w:r w:rsidRPr="004B2B57">
        <w:rPr>
          <w:sz w:val="24"/>
          <w:szCs w:val="24"/>
        </w:rPr>
        <w:t xml:space="preserve"> the ARP, </w:t>
      </w:r>
      <w:r w:rsidR="004B2B57" w:rsidRPr="004B2B57">
        <w:rPr>
          <w:sz w:val="24"/>
          <w:szCs w:val="24"/>
        </w:rPr>
        <w:t>transfer</w:t>
      </w:r>
      <w:r w:rsidRPr="004B2B57">
        <w:rPr>
          <w:sz w:val="24"/>
          <w:szCs w:val="24"/>
        </w:rPr>
        <w:t xml:space="preserve"> to another setting</w:t>
      </w:r>
      <w:r w:rsidR="004B2B57" w:rsidRPr="004B2B57">
        <w:rPr>
          <w:sz w:val="24"/>
          <w:szCs w:val="24"/>
        </w:rPr>
        <w:t>,</w:t>
      </w:r>
      <w:r w:rsidRPr="004B2B57">
        <w:rPr>
          <w:sz w:val="24"/>
          <w:szCs w:val="24"/>
        </w:rPr>
        <w:t xml:space="preserve"> or prepare for secondary school.</w:t>
      </w:r>
    </w:p>
    <w:p w14:paraId="05812471" w14:textId="77777777" w:rsidR="00542D8F" w:rsidRPr="000F43A9" w:rsidRDefault="005D2D91" w:rsidP="00542D8F">
      <w:pPr>
        <w:pStyle w:val="ListParagraph"/>
        <w:numPr>
          <w:ilvl w:val="0"/>
          <w:numId w:val="4"/>
        </w:numPr>
        <w:rPr>
          <w:kern w:val="2"/>
          <w:sz w:val="24"/>
          <w:szCs w:val="24"/>
          <w14:ligatures w14:val="standardContextual"/>
        </w:rPr>
      </w:pPr>
      <w:r w:rsidRPr="000F43A9">
        <w:rPr>
          <w:b/>
          <w:bCs/>
          <w:sz w:val="24"/>
          <w:szCs w:val="24"/>
        </w:rPr>
        <w:t>Planning with families:</w:t>
      </w:r>
      <w:r w:rsidRPr="000F43A9">
        <w:rPr>
          <w:sz w:val="24"/>
          <w:szCs w:val="24"/>
        </w:rPr>
        <w:t xml:space="preserve"> Staff gather information from parents and carers formally three times each year and through ongoing informal communication.</w:t>
      </w:r>
    </w:p>
    <w:p w14:paraId="56D791C8" w14:textId="77777777" w:rsidR="00542D8F" w:rsidRPr="000F43A9" w:rsidRDefault="00185070" w:rsidP="00542D8F">
      <w:pPr>
        <w:pStyle w:val="ListParagraph"/>
        <w:numPr>
          <w:ilvl w:val="0"/>
          <w:numId w:val="4"/>
        </w:numPr>
        <w:rPr>
          <w:kern w:val="2"/>
          <w:sz w:val="24"/>
          <w:szCs w:val="24"/>
          <w14:ligatures w14:val="standardContextual"/>
        </w:rPr>
      </w:pPr>
      <w:r w:rsidRPr="000F43A9">
        <w:rPr>
          <w:b/>
          <w:bCs/>
          <w:sz w:val="24"/>
          <w:szCs w:val="24"/>
        </w:rPr>
        <w:t>Secondary transfer:</w:t>
      </w:r>
      <w:r w:rsidRPr="000F43A9">
        <w:rPr>
          <w:sz w:val="24"/>
          <w:szCs w:val="24"/>
        </w:rPr>
        <w:t xml:space="preserve"> Discussions with secondary schools begin in Year 6. For pupils with an EHCP, the secondary SENDCo is invited to the annual review. Once a place is confirmed, the SENDCo and Year 6 staff liaise with the new school and family, arranging additional supported visits where needed.</w:t>
      </w:r>
    </w:p>
    <w:p w14:paraId="3F1EFC45" w14:textId="77777777" w:rsidR="004F2D33" w:rsidRPr="000F43A9" w:rsidRDefault="00ED12A7" w:rsidP="00542D8F">
      <w:pPr>
        <w:pStyle w:val="ListParagraph"/>
        <w:numPr>
          <w:ilvl w:val="0"/>
          <w:numId w:val="4"/>
        </w:numPr>
        <w:rPr>
          <w:kern w:val="2"/>
          <w:sz w:val="24"/>
          <w:szCs w:val="24"/>
          <w14:ligatures w14:val="standardContextual"/>
        </w:rPr>
      </w:pPr>
      <w:r w:rsidRPr="000F43A9">
        <w:rPr>
          <w:b/>
          <w:bCs/>
          <w:sz w:val="24"/>
          <w:szCs w:val="24"/>
        </w:rPr>
        <w:t>Familiar support:</w:t>
      </w:r>
      <w:r w:rsidRPr="000F43A9">
        <w:rPr>
          <w:sz w:val="24"/>
          <w:szCs w:val="24"/>
        </w:rPr>
        <w:t xml:space="preserve"> A trusted adult or mentor may support the pupil during transition. South Bank Primary may also provide additional support where this is appropriate to the pupil’s needs.</w:t>
      </w:r>
    </w:p>
    <w:p w14:paraId="41CF0F21" w14:textId="77777777" w:rsidR="004F2D33" w:rsidRPr="000F43A9" w:rsidRDefault="00212999" w:rsidP="00542D8F">
      <w:pPr>
        <w:pStyle w:val="ListParagraph"/>
        <w:numPr>
          <w:ilvl w:val="0"/>
          <w:numId w:val="4"/>
        </w:numPr>
        <w:rPr>
          <w:kern w:val="2"/>
          <w:sz w:val="24"/>
          <w:szCs w:val="24"/>
          <w14:ligatures w14:val="standardContextual"/>
        </w:rPr>
      </w:pPr>
      <w:r w:rsidRPr="000F43A9">
        <w:rPr>
          <w:b/>
          <w:bCs/>
          <w:sz w:val="24"/>
          <w:szCs w:val="24"/>
        </w:rPr>
        <w:t>Specialist input:</w:t>
      </w:r>
      <w:r w:rsidRPr="000F43A9">
        <w:rPr>
          <w:sz w:val="24"/>
          <w:szCs w:val="24"/>
        </w:rPr>
        <w:t xml:space="preserve"> The school may seek transition support </w:t>
      </w:r>
      <w:r w:rsidR="00542D8F" w:rsidRPr="000F43A9">
        <w:rPr>
          <w:sz w:val="24"/>
          <w:szCs w:val="24"/>
        </w:rPr>
        <w:t xml:space="preserve">from the specialist teaching service </w:t>
      </w:r>
      <w:r w:rsidRPr="000F43A9">
        <w:rPr>
          <w:sz w:val="24"/>
          <w:szCs w:val="24"/>
        </w:rPr>
        <w:t xml:space="preserve">for </w:t>
      </w:r>
      <w:r w:rsidR="00542D8F" w:rsidRPr="000F43A9">
        <w:rPr>
          <w:sz w:val="24"/>
          <w:szCs w:val="24"/>
        </w:rPr>
        <w:t xml:space="preserve">autistic pupils or from speech and language </w:t>
      </w:r>
      <w:r w:rsidRPr="000F43A9">
        <w:rPr>
          <w:sz w:val="24"/>
          <w:szCs w:val="24"/>
        </w:rPr>
        <w:t>therapy for pupils with identified communication needs</w:t>
      </w:r>
      <w:r w:rsidR="00542D8F" w:rsidRPr="000F43A9">
        <w:rPr>
          <w:sz w:val="24"/>
          <w:szCs w:val="24"/>
        </w:rPr>
        <w:t>.</w:t>
      </w:r>
    </w:p>
    <w:p w14:paraId="220613C1" w14:textId="77777777" w:rsidR="004F2D33" w:rsidRPr="000F43A9" w:rsidRDefault="004C1A8D" w:rsidP="00542D8F">
      <w:pPr>
        <w:pStyle w:val="ListParagraph"/>
        <w:numPr>
          <w:ilvl w:val="0"/>
          <w:numId w:val="4"/>
        </w:numPr>
        <w:rPr>
          <w:kern w:val="2"/>
          <w:sz w:val="24"/>
          <w:szCs w:val="24"/>
          <w14:ligatures w14:val="standardContextual"/>
        </w:rPr>
      </w:pPr>
      <w:r w:rsidRPr="000F43A9">
        <w:rPr>
          <w:b/>
          <w:bCs/>
          <w:sz w:val="24"/>
          <w:szCs w:val="24"/>
        </w:rPr>
        <w:t>ARP transition:</w:t>
      </w:r>
      <w:r w:rsidRPr="000F43A9">
        <w:rPr>
          <w:sz w:val="24"/>
          <w:szCs w:val="24"/>
        </w:rPr>
        <w:t xml:space="preserve"> Entry to and exit from the ARP are planned with families, schools and relevant professionals and may take place over several weeks or months. Families are invited to visit the provision, and a phased programme of gradually increasing visits may be used. Admission to the ARP is determined</w:t>
      </w:r>
      <w:r w:rsidR="00542D8F" w:rsidRPr="000F43A9">
        <w:rPr>
          <w:sz w:val="24"/>
          <w:szCs w:val="24"/>
        </w:rPr>
        <w:t xml:space="preserve"> through </w:t>
      </w:r>
      <w:r w:rsidRPr="000F43A9">
        <w:rPr>
          <w:sz w:val="24"/>
          <w:szCs w:val="24"/>
        </w:rPr>
        <w:t xml:space="preserve">the </w:t>
      </w:r>
      <w:r w:rsidR="00542D8F" w:rsidRPr="000F43A9">
        <w:rPr>
          <w:sz w:val="24"/>
          <w:szCs w:val="24"/>
        </w:rPr>
        <w:t xml:space="preserve">EHCP panel </w:t>
      </w:r>
      <w:r w:rsidRPr="000F43A9">
        <w:rPr>
          <w:sz w:val="24"/>
          <w:szCs w:val="24"/>
        </w:rPr>
        <w:lastRenderedPageBreak/>
        <w:t xml:space="preserve">process; the </w:t>
      </w:r>
      <w:r w:rsidR="00542D8F" w:rsidRPr="000F43A9">
        <w:rPr>
          <w:sz w:val="24"/>
          <w:szCs w:val="24"/>
        </w:rPr>
        <w:t xml:space="preserve">Resource and Support Panel </w:t>
      </w:r>
      <w:r w:rsidRPr="000F43A9">
        <w:rPr>
          <w:sz w:val="24"/>
          <w:szCs w:val="24"/>
        </w:rPr>
        <w:t>may</w:t>
      </w:r>
      <w:r w:rsidR="00542D8F" w:rsidRPr="000F43A9">
        <w:rPr>
          <w:sz w:val="24"/>
          <w:szCs w:val="24"/>
        </w:rPr>
        <w:t xml:space="preserve"> recommend that </w:t>
      </w:r>
      <w:r w:rsidRPr="000F43A9">
        <w:rPr>
          <w:sz w:val="24"/>
          <w:szCs w:val="24"/>
        </w:rPr>
        <w:t xml:space="preserve">the </w:t>
      </w:r>
      <w:r w:rsidR="00542D8F" w:rsidRPr="000F43A9">
        <w:rPr>
          <w:sz w:val="24"/>
          <w:szCs w:val="24"/>
        </w:rPr>
        <w:t xml:space="preserve">school </w:t>
      </w:r>
      <w:r w:rsidRPr="000F43A9">
        <w:rPr>
          <w:sz w:val="24"/>
          <w:szCs w:val="24"/>
        </w:rPr>
        <w:t xml:space="preserve">requests an Education, Health and Care needs </w:t>
      </w:r>
      <w:r w:rsidR="00542D8F" w:rsidRPr="000F43A9">
        <w:rPr>
          <w:sz w:val="24"/>
          <w:szCs w:val="24"/>
        </w:rPr>
        <w:t>assessment.</w:t>
      </w:r>
    </w:p>
    <w:p w14:paraId="71769D8F" w14:textId="77777777" w:rsidR="004F2D33" w:rsidRPr="000F43A9" w:rsidRDefault="002A2768" w:rsidP="00542D8F">
      <w:pPr>
        <w:pStyle w:val="ListParagraph"/>
        <w:numPr>
          <w:ilvl w:val="0"/>
          <w:numId w:val="4"/>
        </w:numPr>
        <w:rPr>
          <w:kern w:val="2"/>
          <w:sz w:val="24"/>
          <w:szCs w:val="24"/>
          <w14:ligatures w14:val="standardContextual"/>
        </w:rPr>
      </w:pPr>
      <w:r w:rsidRPr="000F43A9">
        <w:rPr>
          <w:b/>
          <w:bCs/>
          <w:sz w:val="24"/>
          <w:szCs w:val="24"/>
        </w:rPr>
        <w:t>Transition resources:</w:t>
      </w:r>
      <w:r w:rsidRPr="000F43A9">
        <w:rPr>
          <w:sz w:val="24"/>
          <w:szCs w:val="24"/>
        </w:rPr>
        <w:t xml:space="preserve"> Where helpful, the school provides a simple transition book introducing key staff and areas of the school.</w:t>
      </w:r>
    </w:p>
    <w:p w14:paraId="16F4EF3A" w14:textId="77777777" w:rsidR="00542D8F" w:rsidRPr="000F43A9" w:rsidRDefault="00655537" w:rsidP="00542D8F">
      <w:pPr>
        <w:pStyle w:val="ListParagraph"/>
        <w:numPr>
          <w:ilvl w:val="0"/>
          <w:numId w:val="4"/>
        </w:numPr>
        <w:rPr>
          <w:kern w:val="2"/>
          <w:sz w:val="24"/>
          <w:szCs w:val="24"/>
          <w14:ligatures w14:val="standardContextual"/>
        </w:rPr>
      </w:pPr>
      <w:r w:rsidRPr="000F43A9">
        <w:rPr>
          <w:b/>
          <w:bCs/>
          <w:sz w:val="24"/>
          <w:szCs w:val="24"/>
        </w:rPr>
        <w:t>Mainstream inclusion and return to a home school:</w:t>
      </w:r>
      <w:r w:rsidRPr="000F43A9">
        <w:rPr>
          <w:sz w:val="24"/>
          <w:szCs w:val="24"/>
        </w:rPr>
        <w:t xml:space="preserve"> ARP staff may support pupils individually or in small groups within mainstream classes. This also helps mainstream staff develop effective SEND strategies and may continue when a pupil returns to their local school.</w:t>
      </w:r>
    </w:p>
    <w:p w14:paraId="1E514087" w14:textId="77777777" w:rsidR="008F1F8D" w:rsidRPr="006664F1" w:rsidRDefault="008F1F8D" w:rsidP="008F1F8D">
      <w:pPr>
        <w:rPr>
          <w:rFonts w:cstheme="minorHAnsi"/>
          <w:sz w:val="24"/>
          <w:szCs w:val="24"/>
        </w:rPr>
      </w:pPr>
    </w:p>
    <w:p w14:paraId="2E252A79" w14:textId="77777777" w:rsidR="008F1F8D" w:rsidRPr="006664F1" w:rsidRDefault="008F1F8D" w:rsidP="008F1F8D">
      <w:pPr>
        <w:ind w:left="360"/>
        <w:rPr>
          <w:rFonts w:cstheme="minorHAnsi"/>
          <w:i/>
          <w:sz w:val="24"/>
          <w:szCs w:val="24"/>
        </w:rPr>
      </w:pPr>
    </w:p>
    <w:p w14:paraId="62DB3CF8" w14:textId="77777777" w:rsidR="008F1F8D" w:rsidRPr="006664F1" w:rsidRDefault="008F1F8D" w:rsidP="008F1F8D">
      <w:pPr>
        <w:rPr>
          <w:rFonts w:cstheme="minorHAnsi"/>
          <w:sz w:val="24"/>
          <w:szCs w:val="24"/>
        </w:rPr>
      </w:pPr>
      <w:r w:rsidRPr="006664F1">
        <w:rPr>
          <w:rFonts w:cstheme="minorHAnsi"/>
          <w:b/>
          <w:bCs/>
          <w:iCs/>
          <w:sz w:val="24"/>
          <w:szCs w:val="24"/>
          <w:u w:val="single"/>
        </w:rPr>
        <w:t>Evaluating the effectiveness of SEND provision</w:t>
      </w:r>
      <w:r w:rsidRPr="006664F1">
        <w:rPr>
          <w:rFonts w:cstheme="minorHAnsi"/>
          <w:b/>
          <w:bCs/>
          <w:iCs/>
          <w:sz w:val="24"/>
          <w:szCs w:val="24"/>
          <w:u w:val="single"/>
        </w:rPr>
        <w:br/>
      </w:r>
      <w:r w:rsidRPr="006664F1">
        <w:rPr>
          <w:rFonts w:cstheme="minorHAnsi"/>
          <w:sz w:val="24"/>
          <w:szCs w:val="24"/>
        </w:rPr>
        <w:t>The SENDCo and Headteacher monitor the effectiveness of SEND provision and report to the Governing Body. Evaluation draws on assessment information, progress towards individual outcomes, provision reviews, learning walks, pupil voice, parent/carer views, external agency advice and governor monitoring.</w:t>
      </w:r>
    </w:p>
    <w:p w14:paraId="0FBEEE35" w14:textId="77777777" w:rsidR="008F1F8D" w:rsidRPr="006664F1" w:rsidRDefault="008F1F8D" w:rsidP="00542D8F">
      <w:pPr>
        <w:numPr>
          <w:ilvl w:val="0"/>
          <w:numId w:val="4"/>
        </w:numPr>
        <w:spacing w:after="0" w:line="240" w:lineRule="auto"/>
        <w:rPr>
          <w:rFonts w:cstheme="minorHAnsi"/>
          <w:sz w:val="24"/>
          <w:szCs w:val="24"/>
        </w:rPr>
      </w:pPr>
      <w:r w:rsidRPr="006664F1">
        <w:rPr>
          <w:rFonts w:cstheme="minorHAnsi"/>
          <w:sz w:val="24"/>
          <w:szCs w:val="24"/>
        </w:rPr>
        <w:t>impact of interventions and provision;</w:t>
      </w:r>
    </w:p>
    <w:p w14:paraId="2AC52140" w14:textId="77777777" w:rsidR="008F1F8D" w:rsidRPr="006664F1" w:rsidRDefault="008F1F8D" w:rsidP="00542D8F">
      <w:pPr>
        <w:numPr>
          <w:ilvl w:val="0"/>
          <w:numId w:val="4"/>
        </w:numPr>
        <w:spacing w:after="0" w:line="240" w:lineRule="auto"/>
        <w:rPr>
          <w:rFonts w:cstheme="minorHAnsi"/>
          <w:sz w:val="24"/>
          <w:szCs w:val="24"/>
        </w:rPr>
      </w:pPr>
      <w:r w:rsidRPr="006664F1">
        <w:rPr>
          <w:rFonts w:cstheme="minorHAnsi"/>
          <w:sz w:val="24"/>
          <w:szCs w:val="24"/>
        </w:rPr>
        <w:t>progress towards SEN Support Plan or EHCP outcomes;</w:t>
      </w:r>
    </w:p>
    <w:p w14:paraId="67995E5A" w14:textId="77777777" w:rsidR="008F1F8D" w:rsidRPr="006664F1" w:rsidRDefault="008F1F8D" w:rsidP="00542D8F">
      <w:pPr>
        <w:numPr>
          <w:ilvl w:val="0"/>
          <w:numId w:val="4"/>
        </w:numPr>
        <w:spacing w:after="0" w:line="240" w:lineRule="auto"/>
        <w:rPr>
          <w:rFonts w:cstheme="minorHAnsi"/>
          <w:sz w:val="24"/>
          <w:szCs w:val="24"/>
        </w:rPr>
      </w:pPr>
      <w:r w:rsidRPr="006664F1">
        <w:rPr>
          <w:rFonts w:cstheme="minorHAnsi"/>
          <w:sz w:val="24"/>
          <w:szCs w:val="24"/>
        </w:rPr>
        <w:t>access to the curriculum, wider school life and enrichment;</w:t>
      </w:r>
    </w:p>
    <w:p w14:paraId="01C59531" w14:textId="77777777" w:rsidR="008F1F8D" w:rsidRPr="006664F1" w:rsidRDefault="008F1F8D" w:rsidP="00542D8F">
      <w:pPr>
        <w:numPr>
          <w:ilvl w:val="0"/>
          <w:numId w:val="4"/>
        </w:numPr>
        <w:spacing w:after="0" w:line="240" w:lineRule="auto"/>
        <w:rPr>
          <w:rFonts w:cstheme="minorHAnsi"/>
          <w:sz w:val="24"/>
          <w:szCs w:val="24"/>
        </w:rPr>
      </w:pPr>
      <w:r w:rsidRPr="006664F1">
        <w:rPr>
          <w:rFonts w:cstheme="minorHAnsi"/>
          <w:sz w:val="24"/>
          <w:szCs w:val="24"/>
        </w:rPr>
        <w:t>attendance, wellbeing and engagement where relevant;</w:t>
      </w:r>
    </w:p>
    <w:p w14:paraId="13F91AE5" w14:textId="77777777" w:rsidR="008F1F8D" w:rsidRPr="006664F1" w:rsidRDefault="008F1F8D" w:rsidP="00542D8F">
      <w:pPr>
        <w:numPr>
          <w:ilvl w:val="0"/>
          <w:numId w:val="4"/>
        </w:numPr>
        <w:spacing w:after="0" w:line="240" w:lineRule="auto"/>
        <w:rPr>
          <w:rFonts w:cstheme="minorHAnsi"/>
          <w:sz w:val="24"/>
          <w:szCs w:val="24"/>
        </w:rPr>
      </w:pPr>
      <w:r w:rsidRPr="006664F1">
        <w:rPr>
          <w:rFonts w:cstheme="minorHAnsi"/>
          <w:sz w:val="24"/>
          <w:szCs w:val="24"/>
        </w:rPr>
        <w:t>staff confidence, training needs and implementation of agreed strategies.</w:t>
      </w:r>
    </w:p>
    <w:p w14:paraId="56898F78" w14:textId="77777777" w:rsidR="008F1F8D" w:rsidRPr="006664F1" w:rsidRDefault="008F1F8D" w:rsidP="008F1F8D">
      <w:pPr>
        <w:pStyle w:val="ListBullet"/>
        <w:numPr>
          <w:ilvl w:val="0"/>
          <w:numId w:val="0"/>
        </w:numPr>
        <w:ind w:left="360" w:hanging="360"/>
        <w:rPr>
          <w:rFonts w:asciiTheme="minorHAnsi" w:eastAsia="Times New Roman" w:hAnsiTheme="minorHAnsi" w:cstheme="minorHAnsi"/>
          <w:sz w:val="24"/>
          <w:szCs w:val="24"/>
          <w:lang w:val="en-GB" w:eastAsia="en-GB"/>
        </w:rPr>
      </w:pPr>
    </w:p>
    <w:p w14:paraId="7651DBFC" w14:textId="77777777" w:rsidR="008F1F8D" w:rsidRPr="006664F1" w:rsidRDefault="008F1F8D" w:rsidP="008F1F8D">
      <w:pPr>
        <w:pStyle w:val="ListBullet"/>
        <w:numPr>
          <w:ilvl w:val="0"/>
          <w:numId w:val="0"/>
        </w:numPr>
        <w:ind w:left="360" w:hanging="360"/>
        <w:rPr>
          <w:rFonts w:asciiTheme="minorHAnsi" w:eastAsia="Times New Roman" w:hAnsiTheme="minorHAnsi" w:cstheme="minorHAnsi"/>
          <w:sz w:val="24"/>
          <w:szCs w:val="24"/>
          <w:lang w:val="en-GB" w:eastAsia="en-GB"/>
        </w:rPr>
      </w:pPr>
    </w:p>
    <w:p w14:paraId="3D715A3E" w14:textId="77777777" w:rsidR="008F1F8D" w:rsidRPr="006664F1" w:rsidRDefault="008F1F8D" w:rsidP="008F1F8D">
      <w:pPr>
        <w:pStyle w:val="ListBullet"/>
        <w:numPr>
          <w:ilvl w:val="0"/>
          <w:numId w:val="0"/>
        </w:numPr>
        <w:ind w:left="360" w:hanging="360"/>
        <w:rPr>
          <w:rFonts w:asciiTheme="minorHAnsi" w:eastAsia="Times New Roman" w:hAnsiTheme="minorHAnsi" w:cstheme="minorHAnsi"/>
          <w:b/>
          <w:bCs/>
          <w:sz w:val="24"/>
          <w:szCs w:val="24"/>
          <w:u w:val="single"/>
          <w:lang w:val="en-GB" w:eastAsia="en-GB"/>
        </w:rPr>
      </w:pPr>
      <w:r w:rsidRPr="006664F1">
        <w:rPr>
          <w:rFonts w:asciiTheme="minorHAnsi" w:eastAsia="Times New Roman" w:hAnsiTheme="minorHAnsi" w:cstheme="minorHAnsi"/>
          <w:b/>
          <w:bCs/>
          <w:sz w:val="24"/>
          <w:szCs w:val="24"/>
          <w:u w:val="single"/>
          <w:lang w:val="en-GB" w:eastAsia="en-GB"/>
        </w:rPr>
        <w:t>Arrangements for pupils who are looked after and have SEND</w:t>
      </w:r>
    </w:p>
    <w:p w14:paraId="409FD491" w14:textId="77777777" w:rsidR="008F1F8D" w:rsidRPr="006664F1" w:rsidRDefault="008F1F8D" w:rsidP="008F1F8D">
      <w:pPr>
        <w:rPr>
          <w:rFonts w:cstheme="minorHAnsi"/>
          <w:sz w:val="24"/>
          <w:szCs w:val="24"/>
        </w:rPr>
      </w:pPr>
      <w:r w:rsidRPr="006664F1">
        <w:rPr>
          <w:rFonts w:cstheme="minorHAnsi"/>
          <w:sz w:val="24"/>
          <w:szCs w:val="24"/>
        </w:rPr>
        <w:t xml:space="preserve">Where a pupil is looked after and has SEND, the </w:t>
      </w:r>
      <w:proofErr w:type="gramStart"/>
      <w:r w:rsidRPr="006664F1">
        <w:rPr>
          <w:rFonts w:cstheme="minorHAnsi"/>
          <w:sz w:val="24"/>
          <w:szCs w:val="24"/>
        </w:rPr>
        <w:t>school works</w:t>
      </w:r>
      <w:proofErr w:type="gramEnd"/>
      <w:r w:rsidRPr="006664F1">
        <w:rPr>
          <w:rFonts w:cstheme="minorHAnsi"/>
          <w:sz w:val="24"/>
          <w:szCs w:val="24"/>
        </w:rPr>
        <w:t xml:space="preserve"> with carers, parents where appropriate, social care, the Virtual School, the Local Authority and external professionals to ensure that provision is coordinated. The SENDCo works with relevant leaders so SEND plans, EHCP outcomes, Personal Education Plans and safeguarding arrangements align around the child's needs.</w:t>
      </w:r>
    </w:p>
    <w:p w14:paraId="7E5F9784" w14:textId="77777777" w:rsidR="008F1F8D" w:rsidRPr="006664F1" w:rsidRDefault="008F1F8D" w:rsidP="008F1F8D">
      <w:pPr>
        <w:rPr>
          <w:rFonts w:cstheme="minorHAnsi"/>
          <w:sz w:val="24"/>
          <w:szCs w:val="24"/>
        </w:rPr>
      </w:pPr>
    </w:p>
    <w:p w14:paraId="34448E8D" w14:textId="77777777" w:rsidR="008F1F8D" w:rsidRPr="006664F1" w:rsidRDefault="008F1F8D" w:rsidP="008F1F8D">
      <w:pPr>
        <w:rPr>
          <w:rFonts w:cstheme="minorHAnsi"/>
          <w:b/>
          <w:bCs/>
          <w:sz w:val="24"/>
          <w:szCs w:val="24"/>
          <w:u w:val="single"/>
        </w:rPr>
      </w:pPr>
      <w:r w:rsidRPr="006664F1">
        <w:rPr>
          <w:rFonts w:cstheme="minorHAnsi"/>
          <w:b/>
          <w:bCs/>
          <w:sz w:val="24"/>
          <w:szCs w:val="24"/>
          <w:u w:val="single"/>
        </w:rPr>
        <w:t>Complaints and concerns</w:t>
      </w:r>
    </w:p>
    <w:p w14:paraId="451D8AC5" w14:textId="77777777" w:rsidR="008F1F8D" w:rsidRPr="006664F1" w:rsidRDefault="008F1F8D" w:rsidP="008F1F8D">
      <w:pPr>
        <w:rPr>
          <w:rFonts w:cstheme="minorHAnsi"/>
          <w:sz w:val="24"/>
          <w:szCs w:val="24"/>
        </w:rPr>
      </w:pPr>
      <w:r w:rsidRPr="006664F1">
        <w:rPr>
          <w:rFonts w:cstheme="minorHAnsi"/>
          <w:sz w:val="24"/>
          <w:szCs w:val="24"/>
        </w:rPr>
        <w:t>If parents or carers have concerns about SEND provision, they should speak to the class teacher in the first instance. If the concern remains, they can contact the SENDCo. Where needed, concerns can be escalated through senior leaders and the school complaints procedure. The school will aim to work constructively with families to resolve concerns and agree next steps.</w:t>
      </w:r>
    </w:p>
    <w:p w14:paraId="19616F5A" w14:textId="77777777" w:rsidR="008F1F8D" w:rsidRDefault="008F1F8D" w:rsidP="008F1F8D">
      <w:pPr>
        <w:rPr>
          <w:rFonts w:cstheme="minorHAnsi"/>
          <w:sz w:val="24"/>
          <w:szCs w:val="24"/>
        </w:rPr>
      </w:pPr>
    </w:p>
    <w:p w14:paraId="043B3FE2" w14:textId="77777777" w:rsidR="008F1F8D" w:rsidRPr="006664F1" w:rsidRDefault="008F1F8D" w:rsidP="008F1F8D">
      <w:pPr>
        <w:rPr>
          <w:rFonts w:cstheme="minorHAnsi"/>
          <w:b/>
          <w:bCs/>
          <w:sz w:val="24"/>
          <w:szCs w:val="24"/>
          <w:u w:val="single"/>
        </w:rPr>
      </w:pPr>
      <w:r w:rsidRPr="006664F1">
        <w:rPr>
          <w:rFonts w:cstheme="minorHAnsi"/>
          <w:b/>
          <w:bCs/>
          <w:sz w:val="24"/>
          <w:szCs w:val="24"/>
          <w:u w:val="single"/>
        </w:rPr>
        <w:t>Local offer and further information</w:t>
      </w:r>
    </w:p>
    <w:p w14:paraId="700E81C3" w14:textId="77777777" w:rsidR="008F1F8D" w:rsidRPr="006664F1" w:rsidRDefault="008F1F8D" w:rsidP="008F1F8D">
      <w:pPr>
        <w:rPr>
          <w:rFonts w:cstheme="minorHAnsi"/>
          <w:sz w:val="24"/>
          <w:szCs w:val="24"/>
        </w:rPr>
      </w:pPr>
      <w:r w:rsidRPr="006664F1">
        <w:rPr>
          <w:rFonts w:cstheme="minorHAnsi"/>
          <w:sz w:val="24"/>
          <w:szCs w:val="24"/>
        </w:rPr>
        <w:lastRenderedPageBreak/>
        <w:t>The school information report forms part of the local SEND offer. Families can also access wider local information, advice and support through local authority Local Offer pages and relevant information, advice and support services.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7178"/>
      </w:tblGrid>
      <w:tr w:rsidR="000F43A9" w:rsidRPr="006664F1" w14:paraId="71BBFC22" w14:textId="77777777" w:rsidTr="000F43A9">
        <w:trPr>
          <w:trHeight w:val="416"/>
        </w:trPr>
        <w:tc>
          <w:tcPr>
            <w:tcW w:w="1838" w:type="dxa"/>
          </w:tcPr>
          <w:p w14:paraId="15A79337" w14:textId="05838637" w:rsidR="000F43A9" w:rsidRPr="000F43A9" w:rsidRDefault="000F43A9" w:rsidP="000F43A9">
            <w:pPr>
              <w:rPr>
                <w:rFonts w:cstheme="minorHAnsi"/>
                <w:sz w:val="24"/>
                <w:szCs w:val="24"/>
              </w:rPr>
            </w:pPr>
            <w:r w:rsidRPr="006664F1">
              <w:rPr>
                <w:rFonts w:cstheme="minorHAnsi"/>
                <w:b/>
                <w:bCs/>
                <w:sz w:val="24"/>
                <w:szCs w:val="24"/>
              </w:rPr>
              <w:t>Resource</w:t>
            </w:r>
          </w:p>
        </w:tc>
        <w:tc>
          <w:tcPr>
            <w:tcW w:w="7178" w:type="dxa"/>
          </w:tcPr>
          <w:p w14:paraId="58C752AF" w14:textId="21C0AFDE" w:rsidR="000F43A9" w:rsidRPr="006664F1" w:rsidRDefault="000F43A9" w:rsidP="000F43A9">
            <w:pPr>
              <w:rPr>
                <w:rStyle w:val="Hyperlink"/>
                <w:rFonts w:cstheme="minorHAnsi"/>
                <w:sz w:val="24"/>
                <w:szCs w:val="24"/>
              </w:rPr>
            </w:pPr>
            <w:r w:rsidRPr="006664F1">
              <w:rPr>
                <w:rFonts w:cstheme="minorHAnsi"/>
                <w:b/>
                <w:bCs/>
                <w:sz w:val="24"/>
                <w:szCs w:val="24"/>
              </w:rPr>
              <w:t>Link / information</w:t>
            </w:r>
          </w:p>
        </w:tc>
      </w:tr>
      <w:tr w:rsidR="000F43A9" w:rsidRPr="006664F1" w14:paraId="7E304123" w14:textId="77777777" w:rsidTr="000F43A9">
        <w:trPr>
          <w:trHeight w:val="1061"/>
        </w:trPr>
        <w:tc>
          <w:tcPr>
            <w:tcW w:w="1838" w:type="dxa"/>
          </w:tcPr>
          <w:p w14:paraId="0BAAC4D4" w14:textId="77777777" w:rsidR="000F43A9" w:rsidRPr="000F43A9" w:rsidRDefault="000F43A9" w:rsidP="000F43A9">
            <w:pPr>
              <w:rPr>
                <w:rFonts w:cstheme="minorHAnsi"/>
                <w:sz w:val="24"/>
                <w:szCs w:val="24"/>
              </w:rPr>
            </w:pPr>
            <w:r w:rsidRPr="000F43A9">
              <w:rPr>
                <w:rFonts w:cstheme="minorHAnsi"/>
                <w:sz w:val="24"/>
                <w:szCs w:val="24"/>
              </w:rPr>
              <w:t>Redcar &amp; Cleveland Local offer</w:t>
            </w:r>
          </w:p>
        </w:tc>
        <w:tc>
          <w:tcPr>
            <w:tcW w:w="7178" w:type="dxa"/>
            <w:vAlign w:val="center"/>
          </w:tcPr>
          <w:p w14:paraId="314DA932" w14:textId="77777777" w:rsidR="000F43A9" w:rsidRPr="006664F1" w:rsidRDefault="000F43A9" w:rsidP="000F43A9">
            <w:pPr>
              <w:rPr>
                <w:rStyle w:val="Hyperlink"/>
                <w:rFonts w:cstheme="minorHAnsi"/>
                <w:sz w:val="24"/>
                <w:szCs w:val="24"/>
              </w:rPr>
            </w:pPr>
            <w:hyperlink r:id="rId11" w:history="1">
              <w:r w:rsidRPr="006664F1">
                <w:rPr>
                  <w:rStyle w:val="Hyperlink"/>
                  <w:rFonts w:cstheme="minorHAnsi"/>
                  <w:sz w:val="24"/>
                  <w:szCs w:val="24"/>
                </w:rPr>
                <w:t>https://informationdirectory.redcar-cleveland.gov.uk/local-offer-send</w:t>
              </w:r>
            </w:hyperlink>
          </w:p>
          <w:p w14:paraId="1811CE9E" w14:textId="77777777" w:rsidR="000F43A9" w:rsidRPr="006664F1" w:rsidRDefault="000F43A9" w:rsidP="000F43A9">
            <w:pPr>
              <w:rPr>
                <w:rStyle w:val="Hyperlink"/>
                <w:rFonts w:cstheme="minorHAnsi"/>
                <w:sz w:val="24"/>
                <w:szCs w:val="24"/>
              </w:rPr>
            </w:pPr>
          </w:p>
        </w:tc>
      </w:tr>
      <w:tr w:rsidR="000F43A9" w:rsidRPr="006664F1" w14:paraId="069160D8" w14:textId="77777777" w:rsidTr="000F43A9">
        <w:tc>
          <w:tcPr>
            <w:tcW w:w="1838" w:type="dxa"/>
          </w:tcPr>
          <w:p w14:paraId="1C3FCF55" w14:textId="77777777" w:rsidR="000F43A9" w:rsidRPr="000F43A9" w:rsidRDefault="000F43A9" w:rsidP="000F43A9">
            <w:pPr>
              <w:rPr>
                <w:rFonts w:cstheme="minorHAnsi"/>
                <w:sz w:val="24"/>
                <w:szCs w:val="24"/>
              </w:rPr>
            </w:pPr>
            <w:r w:rsidRPr="000F43A9">
              <w:rPr>
                <w:rFonts w:cstheme="minorHAnsi"/>
                <w:sz w:val="24"/>
                <w:szCs w:val="24"/>
              </w:rPr>
              <w:t>Middlesbrough SEND Local Offer</w:t>
            </w:r>
          </w:p>
        </w:tc>
        <w:tc>
          <w:tcPr>
            <w:tcW w:w="7178" w:type="dxa"/>
          </w:tcPr>
          <w:p w14:paraId="521EE704" w14:textId="535A85A3" w:rsidR="000F43A9" w:rsidRPr="006664F1" w:rsidRDefault="000F43A9" w:rsidP="000F43A9">
            <w:pPr>
              <w:rPr>
                <w:rStyle w:val="Hyperlink"/>
                <w:rFonts w:cstheme="minorHAnsi"/>
                <w:sz w:val="24"/>
                <w:szCs w:val="24"/>
              </w:rPr>
            </w:pPr>
            <w:hyperlink r:id="rId12" w:history="1">
              <w:r w:rsidRPr="006664F1">
                <w:rPr>
                  <w:rStyle w:val="Hyperlink"/>
                  <w:rFonts w:cstheme="minorHAnsi"/>
                  <w:sz w:val="24"/>
                  <w:szCs w:val="24"/>
                </w:rPr>
                <w:t>https://fis.middlesbrough.gov.uk/kb5/middlesbrough/fsd/localoffer.page?familychannelnew=8</w:t>
              </w:r>
            </w:hyperlink>
          </w:p>
        </w:tc>
      </w:tr>
      <w:tr w:rsidR="000F43A9" w:rsidRPr="006664F1" w14:paraId="72BE3741" w14:textId="77777777" w:rsidTr="000F43A9">
        <w:tc>
          <w:tcPr>
            <w:tcW w:w="1838" w:type="dxa"/>
          </w:tcPr>
          <w:p w14:paraId="123CF086" w14:textId="77777777" w:rsidR="000F43A9" w:rsidRPr="000F43A9" w:rsidRDefault="000F43A9" w:rsidP="000F43A9">
            <w:pPr>
              <w:rPr>
                <w:rFonts w:cstheme="minorHAnsi"/>
                <w:sz w:val="24"/>
                <w:szCs w:val="24"/>
              </w:rPr>
            </w:pPr>
            <w:r w:rsidRPr="000F43A9">
              <w:rPr>
                <w:rFonts w:cstheme="minorHAnsi"/>
                <w:sz w:val="24"/>
                <w:szCs w:val="24"/>
              </w:rPr>
              <w:t>Stockton SEND Local offer</w:t>
            </w:r>
          </w:p>
        </w:tc>
        <w:tc>
          <w:tcPr>
            <w:tcW w:w="7178" w:type="dxa"/>
          </w:tcPr>
          <w:p w14:paraId="46E4050B" w14:textId="77777777" w:rsidR="000F43A9" w:rsidRPr="006664F1" w:rsidRDefault="000F43A9" w:rsidP="000F43A9">
            <w:pPr>
              <w:rPr>
                <w:rStyle w:val="Hyperlink"/>
                <w:rFonts w:cstheme="minorHAnsi"/>
                <w:sz w:val="24"/>
                <w:szCs w:val="24"/>
              </w:rPr>
            </w:pPr>
            <w:hyperlink r:id="rId13" w:history="1">
              <w:r w:rsidRPr="006664F1">
                <w:rPr>
                  <w:rStyle w:val="Hyperlink"/>
                  <w:rFonts w:cstheme="minorHAnsi"/>
                  <w:sz w:val="24"/>
                  <w:szCs w:val="24"/>
                </w:rPr>
                <w:t>https://stockton.gov.uk/SEND-local-offer-education</w:t>
              </w:r>
            </w:hyperlink>
          </w:p>
          <w:p w14:paraId="522F1179" w14:textId="77777777" w:rsidR="000F43A9" w:rsidRPr="006664F1" w:rsidRDefault="000F43A9" w:rsidP="000F43A9">
            <w:pPr>
              <w:rPr>
                <w:rStyle w:val="Hyperlink"/>
                <w:rFonts w:cstheme="minorHAnsi"/>
                <w:sz w:val="24"/>
                <w:szCs w:val="24"/>
              </w:rPr>
            </w:pPr>
          </w:p>
        </w:tc>
      </w:tr>
      <w:tr w:rsidR="000F43A9" w:rsidRPr="006664F1" w14:paraId="5072BE97" w14:textId="77777777" w:rsidTr="000F43A9">
        <w:tc>
          <w:tcPr>
            <w:tcW w:w="1838" w:type="dxa"/>
          </w:tcPr>
          <w:p w14:paraId="065AB2D3" w14:textId="77777777" w:rsidR="000F43A9" w:rsidRPr="000F43A9" w:rsidRDefault="000F43A9" w:rsidP="000F43A9">
            <w:pPr>
              <w:rPr>
                <w:rFonts w:cstheme="minorHAnsi"/>
                <w:sz w:val="24"/>
                <w:szCs w:val="24"/>
              </w:rPr>
            </w:pPr>
            <w:r w:rsidRPr="000F43A9">
              <w:rPr>
                <w:rFonts w:cstheme="minorHAnsi"/>
                <w:sz w:val="24"/>
                <w:szCs w:val="24"/>
              </w:rPr>
              <w:t>School SEND contact</w:t>
            </w:r>
          </w:p>
        </w:tc>
        <w:tc>
          <w:tcPr>
            <w:tcW w:w="7178" w:type="dxa"/>
          </w:tcPr>
          <w:p w14:paraId="608B0604" w14:textId="77777777" w:rsidR="000F43A9" w:rsidRPr="006664F1" w:rsidRDefault="000F43A9" w:rsidP="000F43A9">
            <w:pPr>
              <w:rPr>
                <w:rFonts w:cstheme="minorHAnsi"/>
                <w:sz w:val="24"/>
                <w:szCs w:val="24"/>
              </w:rPr>
            </w:pPr>
            <w:r w:rsidRPr="006664F1">
              <w:rPr>
                <w:rFonts w:cstheme="minorHAnsi"/>
                <w:sz w:val="24"/>
                <w:szCs w:val="24"/>
              </w:rPr>
              <w:t xml:space="preserve">01642 453451 / </w:t>
            </w:r>
            <w:hyperlink r:id="rId14" w:history="1">
              <w:r w:rsidRPr="006664F1">
                <w:rPr>
                  <w:rStyle w:val="Hyperlink"/>
                  <w:rFonts w:cstheme="minorHAnsi"/>
                  <w:sz w:val="24"/>
                  <w:szCs w:val="24"/>
                </w:rPr>
                <w:t>sen@southbankprimary.co.uk</w:t>
              </w:r>
            </w:hyperlink>
            <w:r w:rsidRPr="006664F1">
              <w:rPr>
                <w:rFonts w:cstheme="minorHAnsi"/>
                <w:sz w:val="24"/>
                <w:szCs w:val="24"/>
              </w:rPr>
              <w:t xml:space="preserve"> </w:t>
            </w:r>
          </w:p>
        </w:tc>
      </w:tr>
    </w:tbl>
    <w:p w14:paraId="5D06795A" w14:textId="77777777" w:rsidR="008F1F8D" w:rsidRPr="006664F1" w:rsidRDefault="008F1F8D" w:rsidP="008F1F8D">
      <w:pPr>
        <w:rPr>
          <w:rFonts w:cstheme="minorHAnsi"/>
          <w:sz w:val="24"/>
          <w:szCs w:val="24"/>
        </w:rPr>
      </w:pPr>
    </w:p>
    <w:p w14:paraId="5C6A4B02" w14:textId="77777777" w:rsidR="008F1F8D" w:rsidRPr="006664F1" w:rsidRDefault="008F1F8D" w:rsidP="008F1F8D">
      <w:pPr>
        <w:pStyle w:val="ListBullet"/>
        <w:numPr>
          <w:ilvl w:val="0"/>
          <w:numId w:val="0"/>
        </w:numPr>
        <w:ind w:left="360" w:hanging="360"/>
        <w:rPr>
          <w:rFonts w:asciiTheme="minorHAnsi" w:eastAsia="Times New Roman" w:hAnsiTheme="minorHAnsi" w:cstheme="minorHAnsi"/>
          <w:sz w:val="24"/>
          <w:szCs w:val="24"/>
          <w:lang w:val="en-GB" w:eastAsia="en-GB"/>
        </w:rPr>
      </w:pPr>
    </w:p>
    <w:p w14:paraId="74CC7958" w14:textId="77777777" w:rsidR="008F1F8D" w:rsidRPr="006664F1" w:rsidRDefault="008F1F8D" w:rsidP="008F1F8D">
      <w:pPr>
        <w:rPr>
          <w:rFonts w:cstheme="minorHAnsi"/>
          <w:b/>
          <w:bCs/>
          <w:iCs/>
          <w:sz w:val="24"/>
          <w:szCs w:val="24"/>
          <w:u w:val="single"/>
          <w:lang w:val="en-US"/>
        </w:rPr>
      </w:pPr>
      <w:r w:rsidRPr="006664F1">
        <w:rPr>
          <w:rFonts w:cstheme="minorHAnsi"/>
          <w:b/>
          <w:bCs/>
          <w:iCs/>
          <w:sz w:val="24"/>
          <w:szCs w:val="24"/>
          <w:u w:val="single"/>
          <w:lang w:val="en-US"/>
        </w:rPr>
        <w:t xml:space="preserve">Related </w:t>
      </w:r>
      <w:proofErr w:type="gramStart"/>
      <w:r w:rsidRPr="006664F1">
        <w:rPr>
          <w:rFonts w:cstheme="minorHAnsi"/>
          <w:b/>
          <w:bCs/>
          <w:iCs/>
          <w:sz w:val="24"/>
          <w:szCs w:val="24"/>
          <w:u w:val="single"/>
          <w:lang w:val="en-US"/>
        </w:rPr>
        <w:t>polices</w:t>
      </w:r>
      <w:proofErr w:type="gramEnd"/>
      <w:r w:rsidRPr="006664F1">
        <w:rPr>
          <w:rFonts w:cstheme="minorHAnsi"/>
          <w:b/>
          <w:bCs/>
          <w:iCs/>
          <w:sz w:val="24"/>
          <w:szCs w:val="24"/>
          <w:u w:val="single"/>
          <w:lang w:val="en-US"/>
        </w:rPr>
        <w:t xml:space="preserve"> and documents</w:t>
      </w:r>
    </w:p>
    <w:p w14:paraId="63581B34" w14:textId="77777777" w:rsidR="008F1F8D" w:rsidRPr="006664F1" w:rsidRDefault="008F1F8D" w:rsidP="00542D8F">
      <w:pPr>
        <w:numPr>
          <w:ilvl w:val="0"/>
          <w:numId w:val="5"/>
        </w:numPr>
        <w:spacing w:after="0" w:line="240" w:lineRule="auto"/>
        <w:rPr>
          <w:rFonts w:cstheme="minorHAnsi"/>
          <w:sz w:val="24"/>
          <w:szCs w:val="24"/>
        </w:rPr>
      </w:pPr>
      <w:r w:rsidRPr="006664F1">
        <w:rPr>
          <w:rFonts w:cstheme="minorHAnsi"/>
          <w:sz w:val="24"/>
          <w:szCs w:val="24"/>
        </w:rPr>
        <w:t>Special Educational Needs Policy, September 2026</w:t>
      </w:r>
    </w:p>
    <w:p w14:paraId="46188C02" w14:textId="77777777" w:rsidR="008F1F8D" w:rsidRPr="006664F1" w:rsidRDefault="008F1F8D" w:rsidP="00542D8F">
      <w:pPr>
        <w:numPr>
          <w:ilvl w:val="0"/>
          <w:numId w:val="5"/>
        </w:numPr>
        <w:spacing w:after="0" w:line="240" w:lineRule="auto"/>
        <w:rPr>
          <w:rFonts w:cstheme="minorHAnsi"/>
          <w:sz w:val="24"/>
          <w:szCs w:val="24"/>
        </w:rPr>
      </w:pPr>
      <w:r w:rsidRPr="006664F1">
        <w:rPr>
          <w:rFonts w:cstheme="minorHAnsi"/>
          <w:sz w:val="24"/>
          <w:szCs w:val="24"/>
        </w:rPr>
        <w:t>Accessibility Policy and Plan 2026-2029</w:t>
      </w:r>
    </w:p>
    <w:p w14:paraId="36BFF4B4" w14:textId="77777777" w:rsidR="008F1F8D" w:rsidRPr="006664F1" w:rsidRDefault="008F1F8D" w:rsidP="00542D8F">
      <w:pPr>
        <w:numPr>
          <w:ilvl w:val="0"/>
          <w:numId w:val="5"/>
        </w:numPr>
        <w:spacing w:after="0" w:line="240" w:lineRule="auto"/>
        <w:rPr>
          <w:rFonts w:cstheme="minorHAnsi"/>
          <w:sz w:val="24"/>
          <w:szCs w:val="24"/>
        </w:rPr>
      </w:pPr>
      <w:r w:rsidRPr="006664F1">
        <w:rPr>
          <w:rFonts w:cstheme="minorHAnsi"/>
          <w:sz w:val="24"/>
          <w:szCs w:val="24"/>
        </w:rPr>
        <w:t>Equality Information and Objectives</w:t>
      </w:r>
    </w:p>
    <w:p w14:paraId="7D1B7E45" w14:textId="77777777" w:rsidR="008F1F8D" w:rsidRPr="006664F1" w:rsidRDefault="008F1F8D" w:rsidP="00542D8F">
      <w:pPr>
        <w:numPr>
          <w:ilvl w:val="0"/>
          <w:numId w:val="5"/>
        </w:numPr>
        <w:spacing w:after="0" w:line="240" w:lineRule="auto"/>
        <w:rPr>
          <w:rFonts w:cstheme="minorHAnsi"/>
          <w:sz w:val="24"/>
          <w:szCs w:val="24"/>
        </w:rPr>
      </w:pPr>
      <w:r w:rsidRPr="006664F1">
        <w:rPr>
          <w:rFonts w:cstheme="minorHAnsi"/>
          <w:sz w:val="24"/>
          <w:szCs w:val="24"/>
        </w:rPr>
        <w:t>Supporting Pupils with Medical Conditions Policy</w:t>
      </w:r>
    </w:p>
    <w:p w14:paraId="22C817F3" w14:textId="77777777" w:rsidR="008F1F8D" w:rsidRPr="006664F1" w:rsidRDefault="008F1F8D" w:rsidP="00542D8F">
      <w:pPr>
        <w:numPr>
          <w:ilvl w:val="0"/>
          <w:numId w:val="5"/>
        </w:numPr>
        <w:spacing w:after="0" w:line="240" w:lineRule="auto"/>
        <w:rPr>
          <w:rFonts w:cstheme="minorHAnsi"/>
          <w:sz w:val="24"/>
          <w:szCs w:val="24"/>
        </w:rPr>
      </w:pPr>
      <w:r w:rsidRPr="006664F1">
        <w:rPr>
          <w:rFonts w:cstheme="minorHAnsi"/>
          <w:sz w:val="24"/>
          <w:szCs w:val="24"/>
        </w:rPr>
        <w:t>Safeguarding and Child Protection Policy</w:t>
      </w:r>
    </w:p>
    <w:p w14:paraId="714B9AEB" w14:textId="77777777" w:rsidR="008F1F8D" w:rsidRPr="006664F1" w:rsidRDefault="008F1F8D" w:rsidP="00542D8F">
      <w:pPr>
        <w:numPr>
          <w:ilvl w:val="0"/>
          <w:numId w:val="5"/>
        </w:numPr>
        <w:spacing w:after="0" w:line="240" w:lineRule="auto"/>
        <w:rPr>
          <w:rFonts w:cstheme="minorHAnsi"/>
          <w:sz w:val="24"/>
          <w:szCs w:val="24"/>
        </w:rPr>
      </w:pPr>
      <w:r w:rsidRPr="006664F1">
        <w:rPr>
          <w:rFonts w:cstheme="minorHAnsi"/>
          <w:sz w:val="24"/>
          <w:szCs w:val="24"/>
        </w:rPr>
        <w:t>Behaviour Policy and relational / inclusion approaches</w:t>
      </w:r>
    </w:p>
    <w:p w14:paraId="7C831ACF" w14:textId="77777777" w:rsidR="008F1F8D" w:rsidRPr="006664F1" w:rsidRDefault="008F1F8D" w:rsidP="00542D8F">
      <w:pPr>
        <w:numPr>
          <w:ilvl w:val="0"/>
          <w:numId w:val="5"/>
        </w:numPr>
        <w:spacing w:after="0" w:line="240" w:lineRule="auto"/>
        <w:rPr>
          <w:rFonts w:cstheme="minorHAnsi"/>
          <w:sz w:val="24"/>
          <w:szCs w:val="24"/>
        </w:rPr>
      </w:pPr>
      <w:r w:rsidRPr="006664F1">
        <w:rPr>
          <w:rFonts w:cstheme="minorHAnsi"/>
          <w:sz w:val="24"/>
          <w:szCs w:val="24"/>
        </w:rPr>
        <w:t>Health and Safety Policy and fire evacuation procedures</w:t>
      </w:r>
    </w:p>
    <w:p w14:paraId="4CA877B3" w14:textId="77777777" w:rsidR="008F1F8D" w:rsidRPr="006664F1" w:rsidRDefault="008F1F8D" w:rsidP="00542D8F">
      <w:pPr>
        <w:numPr>
          <w:ilvl w:val="0"/>
          <w:numId w:val="5"/>
        </w:numPr>
        <w:spacing w:after="0" w:line="240" w:lineRule="auto"/>
        <w:rPr>
          <w:rFonts w:cstheme="minorHAnsi"/>
          <w:sz w:val="24"/>
          <w:szCs w:val="24"/>
        </w:rPr>
      </w:pPr>
      <w:r w:rsidRPr="006664F1">
        <w:rPr>
          <w:rFonts w:cstheme="minorHAnsi"/>
          <w:sz w:val="24"/>
          <w:szCs w:val="24"/>
        </w:rPr>
        <w:t>Educational Visits Policy and risk assessment procedures</w:t>
      </w:r>
    </w:p>
    <w:p w14:paraId="7604FBA5" w14:textId="77777777" w:rsidR="008F1F8D" w:rsidRPr="006664F1" w:rsidRDefault="008F1F8D" w:rsidP="00542D8F">
      <w:pPr>
        <w:numPr>
          <w:ilvl w:val="0"/>
          <w:numId w:val="5"/>
        </w:numPr>
        <w:spacing w:after="0" w:line="240" w:lineRule="auto"/>
        <w:rPr>
          <w:rFonts w:cstheme="minorHAnsi"/>
          <w:sz w:val="24"/>
          <w:szCs w:val="24"/>
        </w:rPr>
      </w:pPr>
      <w:r w:rsidRPr="006664F1">
        <w:rPr>
          <w:rFonts w:cstheme="minorHAnsi"/>
          <w:sz w:val="24"/>
          <w:szCs w:val="24"/>
        </w:rPr>
        <w:t>Admissions and transition procedures</w:t>
      </w:r>
    </w:p>
    <w:p w14:paraId="3836DF2E" w14:textId="77777777" w:rsidR="008F1F8D" w:rsidRPr="006664F1" w:rsidRDefault="008F1F8D" w:rsidP="00542D8F">
      <w:pPr>
        <w:numPr>
          <w:ilvl w:val="0"/>
          <w:numId w:val="5"/>
        </w:numPr>
        <w:spacing w:after="0" w:line="240" w:lineRule="auto"/>
        <w:rPr>
          <w:rFonts w:cstheme="minorHAnsi"/>
          <w:sz w:val="24"/>
          <w:szCs w:val="24"/>
        </w:rPr>
      </w:pPr>
      <w:r w:rsidRPr="006664F1">
        <w:rPr>
          <w:rFonts w:cstheme="minorHAnsi"/>
          <w:sz w:val="24"/>
          <w:szCs w:val="24"/>
        </w:rPr>
        <w:t>Data protection and confidentiality policies</w:t>
      </w:r>
    </w:p>
    <w:p w14:paraId="2C1CB377" w14:textId="77777777" w:rsidR="008F1F8D" w:rsidRPr="006664F1" w:rsidRDefault="008F1F8D" w:rsidP="008F1F8D">
      <w:pPr>
        <w:rPr>
          <w:rFonts w:cstheme="minorHAnsi"/>
          <w:sz w:val="24"/>
          <w:szCs w:val="24"/>
        </w:rPr>
      </w:pPr>
    </w:p>
    <w:p w14:paraId="641DA835" w14:textId="77777777" w:rsidR="008F1F8D" w:rsidRPr="006664F1" w:rsidRDefault="008F1F8D" w:rsidP="008F1F8D">
      <w:pPr>
        <w:rPr>
          <w:rFonts w:cstheme="minorHAnsi"/>
          <w:sz w:val="24"/>
          <w:szCs w:val="24"/>
        </w:rPr>
      </w:pPr>
    </w:p>
    <w:p w14:paraId="60CADA22" w14:textId="77777777" w:rsidR="008F1F8D" w:rsidRPr="006664F1" w:rsidRDefault="008F1F8D" w:rsidP="008F1F8D">
      <w:pPr>
        <w:rPr>
          <w:rFonts w:cstheme="minorHAnsi"/>
          <w:b/>
          <w:bCs/>
          <w:sz w:val="24"/>
          <w:szCs w:val="24"/>
          <w:u w:val="single"/>
        </w:rPr>
      </w:pPr>
      <w:r w:rsidRPr="006664F1">
        <w:rPr>
          <w:rFonts w:cstheme="minorHAnsi"/>
          <w:b/>
          <w:bCs/>
          <w:sz w:val="24"/>
          <w:szCs w:val="24"/>
          <w:u w:val="single"/>
        </w:rPr>
        <w:t>Sources and reference context</w:t>
      </w:r>
    </w:p>
    <w:p w14:paraId="611F453B" w14:textId="77777777" w:rsidR="008F1F8D" w:rsidRPr="006664F1" w:rsidRDefault="008F1F8D" w:rsidP="008F1F8D">
      <w:pPr>
        <w:rPr>
          <w:rFonts w:cstheme="minorHAnsi"/>
          <w:sz w:val="24"/>
          <w:szCs w:val="24"/>
        </w:rPr>
      </w:pPr>
      <w:r w:rsidRPr="006664F1">
        <w:rPr>
          <w:rFonts w:cstheme="minorHAnsi"/>
          <w:sz w:val="24"/>
          <w:szCs w:val="24"/>
        </w:rPr>
        <w:t>This update has been drafted using the school's SEND Information Statement / Local Offer dated September 2025, the Special Educational Needs Policy dated September 2026, the Accessibility Policy and Plan 2026-2029, and current public SEND publication guidance available at the time of drafting.</w:t>
      </w:r>
    </w:p>
    <w:p w14:paraId="07AFE472"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DfE and DHSC, SEND code of practice: 0 to 25 years, last updated 12 September 2024.</w:t>
      </w:r>
    </w:p>
    <w:p w14:paraId="01DB8E22"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 xml:space="preserve">DfE, </w:t>
      </w:r>
      <w:proofErr w:type="gramStart"/>
      <w:r w:rsidRPr="006664F1">
        <w:rPr>
          <w:rFonts w:asciiTheme="minorHAnsi" w:eastAsia="Times New Roman" w:hAnsiTheme="minorHAnsi" w:cstheme="minorHAnsi"/>
          <w:sz w:val="24"/>
          <w:szCs w:val="24"/>
          <w:lang w:val="en-GB" w:eastAsia="en-GB"/>
        </w:rPr>
        <w:t>What</w:t>
      </w:r>
      <w:proofErr w:type="gramEnd"/>
      <w:r w:rsidRPr="006664F1">
        <w:rPr>
          <w:rFonts w:asciiTheme="minorHAnsi" w:eastAsia="Times New Roman" w:hAnsiTheme="minorHAnsi" w:cstheme="minorHAnsi"/>
          <w:sz w:val="24"/>
          <w:szCs w:val="24"/>
          <w:lang w:val="en-GB" w:eastAsia="en-GB"/>
        </w:rPr>
        <w:t xml:space="preserve"> maintained schools must or should publish online, last updated 24 October 2024.</w:t>
      </w:r>
    </w:p>
    <w:p w14:paraId="5EE861FA"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lastRenderedPageBreak/>
        <w:t xml:space="preserve">DfE, </w:t>
      </w:r>
      <w:proofErr w:type="gramStart"/>
      <w:r w:rsidRPr="006664F1">
        <w:rPr>
          <w:rFonts w:asciiTheme="minorHAnsi" w:eastAsia="Times New Roman" w:hAnsiTheme="minorHAnsi" w:cstheme="minorHAnsi"/>
          <w:sz w:val="24"/>
          <w:szCs w:val="24"/>
          <w:lang w:val="en-GB" w:eastAsia="en-GB"/>
        </w:rPr>
        <w:t>Every</w:t>
      </w:r>
      <w:proofErr w:type="gramEnd"/>
      <w:r w:rsidRPr="006664F1">
        <w:rPr>
          <w:rFonts w:asciiTheme="minorHAnsi" w:eastAsia="Times New Roman" w:hAnsiTheme="minorHAnsi" w:cstheme="minorHAnsi"/>
          <w:sz w:val="24"/>
          <w:szCs w:val="24"/>
          <w:lang w:val="en-GB" w:eastAsia="en-GB"/>
        </w:rPr>
        <w:t xml:space="preserve"> child achieving and thriving and SEND consultation supporting information, published 23 February 2026 and updated 25 June 2026.</w:t>
      </w:r>
    </w:p>
    <w:p w14:paraId="1403936F" w14:textId="77777777" w:rsidR="008F1F8D" w:rsidRPr="006664F1" w:rsidRDefault="008F1F8D" w:rsidP="008F1F8D">
      <w:pPr>
        <w:pStyle w:val="ListBullet"/>
        <w:tabs>
          <w:tab w:val="num" w:pos="360"/>
        </w:tabs>
        <w:ind w:left="360" w:hanging="360"/>
        <w:rPr>
          <w:rFonts w:asciiTheme="minorHAnsi" w:eastAsia="Times New Roman" w:hAnsiTheme="minorHAnsi" w:cstheme="minorHAnsi"/>
          <w:sz w:val="24"/>
          <w:szCs w:val="24"/>
          <w:lang w:val="en-GB" w:eastAsia="en-GB"/>
        </w:rPr>
      </w:pPr>
      <w:r w:rsidRPr="006664F1">
        <w:rPr>
          <w:rFonts w:asciiTheme="minorHAnsi" w:eastAsia="Times New Roman" w:hAnsiTheme="minorHAnsi" w:cstheme="minorHAnsi"/>
          <w:sz w:val="24"/>
          <w:szCs w:val="24"/>
          <w:lang w:val="en-GB" w:eastAsia="en-GB"/>
        </w:rPr>
        <w:t>Children and Families Act 2014, Equality Act 2010 and Special Educational Needs and Disability Regulations 2014.</w:t>
      </w:r>
    </w:p>
    <w:p w14:paraId="69AB97E2" w14:textId="77777777" w:rsidR="008F1F8D" w:rsidRPr="006664F1" w:rsidRDefault="008F1F8D" w:rsidP="008F1F8D">
      <w:pPr>
        <w:rPr>
          <w:rFonts w:cstheme="minorHAnsi"/>
          <w:sz w:val="24"/>
          <w:szCs w:val="24"/>
        </w:rPr>
      </w:pPr>
    </w:p>
    <w:p w14:paraId="76EEAEE3" w14:textId="77777777" w:rsidR="008F1F8D" w:rsidRPr="006664F1" w:rsidRDefault="008F1F8D" w:rsidP="008F1F8D">
      <w:pPr>
        <w:ind w:left="360"/>
        <w:rPr>
          <w:rFonts w:cstheme="minorHAnsi"/>
          <w:sz w:val="24"/>
          <w:szCs w:val="24"/>
        </w:rPr>
      </w:pPr>
    </w:p>
    <w:p w14:paraId="3DB828FC" w14:textId="77777777" w:rsidR="008F1F8D" w:rsidRPr="006664F1" w:rsidRDefault="008F1F8D" w:rsidP="008F1F8D">
      <w:pPr>
        <w:ind w:left="360"/>
        <w:rPr>
          <w:rFonts w:cstheme="minorHAnsi"/>
          <w:sz w:val="24"/>
          <w:szCs w:val="24"/>
        </w:rPr>
      </w:pPr>
    </w:p>
    <w:p w14:paraId="5D092263" w14:textId="77777777" w:rsidR="008F1F8D" w:rsidRPr="006664F1" w:rsidRDefault="008F1F8D" w:rsidP="008F1F8D">
      <w:pPr>
        <w:rPr>
          <w:rFonts w:cstheme="minorHAnsi"/>
          <w:b/>
          <w:sz w:val="24"/>
          <w:szCs w:val="24"/>
        </w:rPr>
      </w:pPr>
      <w:r w:rsidRPr="006664F1">
        <w:rPr>
          <w:rFonts w:cstheme="minorHAnsi"/>
          <w:b/>
          <w:sz w:val="24"/>
          <w:szCs w:val="24"/>
        </w:rPr>
        <w:t xml:space="preserve">Appendix </w:t>
      </w:r>
      <w:proofErr w:type="gramStart"/>
      <w:r w:rsidRPr="006664F1">
        <w:rPr>
          <w:rFonts w:cstheme="minorHAnsi"/>
          <w:b/>
          <w:sz w:val="24"/>
          <w:szCs w:val="24"/>
        </w:rPr>
        <w:t>1  -</w:t>
      </w:r>
      <w:proofErr w:type="gramEnd"/>
      <w:r w:rsidRPr="006664F1">
        <w:rPr>
          <w:rFonts w:cstheme="minorHAnsi"/>
          <w:b/>
          <w:sz w:val="24"/>
          <w:szCs w:val="24"/>
        </w:rPr>
        <w:t xml:space="preserve">  Meaning of Abbreviations</w:t>
      </w:r>
    </w:p>
    <w:p w14:paraId="42791DCF" w14:textId="77777777" w:rsidR="008F1F8D" w:rsidRPr="006664F1" w:rsidRDefault="008F1F8D" w:rsidP="000F43A9">
      <w:pPr>
        <w:spacing w:after="0" w:line="240" w:lineRule="auto"/>
        <w:rPr>
          <w:rFonts w:cstheme="minorHAnsi"/>
          <w:sz w:val="24"/>
          <w:szCs w:val="24"/>
        </w:rPr>
      </w:pPr>
    </w:p>
    <w:p w14:paraId="3B7972FA" w14:textId="77777777" w:rsidR="008F1F8D" w:rsidRPr="006664F1" w:rsidRDefault="008F1F8D" w:rsidP="000F43A9">
      <w:pPr>
        <w:spacing w:after="0" w:line="240" w:lineRule="auto"/>
        <w:rPr>
          <w:rFonts w:cstheme="minorHAnsi"/>
          <w:sz w:val="24"/>
          <w:szCs w:val="24"/>
        </w:rPr>
      </w:pPr>
      <w:r w:rsidRPr="006664F1">
        <w:rPr>
          <w:rFonts w:cstheme="minorHAnsi"/>
          <w:sz w:val="24"/>
          <w:szCs w:val="24"/>
        </w:rPr>
        <w:t>ADHD</w:t>
      </w:r>
      <w:r w:rsidRPr="006664F1">
        <w:rPr>
          <w:rFonts w:cstheme="minorHAnsi"/>
          <w:sz w:val="24"/>
          <w:szCs w:val="24"/>
        </w:rPr>
        <w:tab/>
      </w:r>
      <w:r w:rsidRPr="006664F1">
        <w:rPr>
          <w:rFonts w:cstheme="minorHAnsi"/>
          <w:sz w:val="24"/>
          <w:szCs w:val="24"/>
        </w:rPr>
        <w:tab/>
      </w:r>
      <w:r w:rsidRPr="006664F1">
        <w:rPr>
          <w:rFonts w:cstheme="minorHAnsi"/>
          <w:sz w:val="24"/>
          <w:szCs w:val="24"/>
        </w:rPr>
        <w:tab/>
      </w:r>
      <w:r w:rsidRPr="006664F1">
        <w:rPr>
          <w:rFonts w:cstheme="minorHAnsi"/>
          <w:sz w:val="24"/>
          <w:szCs w:val="24"/>
        </w:rPr>
        <w:tab/>
        <w:t>Attention Deficit Hyperactivity Disorder</w:t>
      </w:r>
    </w:p>
    <w:p w14:paraId="3D3CC66C" w14:textId="77777777" w:rsidR="008F1F8D" w:rsidRPr="006664F1" w:rsidRDefault="008F1F8D" w:rsidP="000F43A9">
      <w:pPr>
        <w:spacing w:after="0" w:line="240" w:lineRule="auto"/>
        <w:rPr>
          <w:rFonts w:cstheme="minorHAnsi"/>
          <w:sz w:val="24"/>
          <w:szCs w:val="24"/>
        </w:rPr>
      </w:pPr>
    </w:p>
    <w:p w14:paraId="5F9502C3" w14:textId="77777777" w:rsidR="008F1F8D" w:rsidRPr="006664F1" w:rsidRDefault="008F1F8D" w:rsidP="000F43A9">
      <w:pPr>
        <w:spacing w:after="0" w:line="240" w:lineRule="auto"/>
        <w:rPr>
          <w:rFonts w:cstheme="minorHAnsi"/>
          <w:sz w:val="24"/>
          <w:szCs w:val="24"/>
        </w:rPr>
      </w:pPr>
      <w:r w:rsidRPr="006664F1">
        <w:rPr>
          <w:rFonts w:cstheme="minorHAnsi"/>
          <w:sz w:val="24"/>
          <w:szCs w:val="24"/>
        </w:rPr>
        <w:t>ARP</w:t>
      </w:r>
      <w:r w:rsidRPr="006664F1">
        <w:rPr>
          <w:rFonts w:cstheme="minorHAnsi"/>
          <w:sz w:val="24"/>
          <w:szCs w:val="24"/>
        </w:rPr>
        <w:tab/>
      </w:r>
      <w:r w:rsidRPr="006664F1">
        <w:rPr>
          <w:rFonts w:cstheme="minorHAnsi"/>
          <w:sz w:val="24"/>
          <w:szCs w:val="24"/>
        </w:rPr>
        <w:tab/>
      </w:r>
      <w:r w:rsidRPr="006664F1">
        <w:rPr>
          <w:rFonts w:cstheme="minorHAnsi"/>
          <w:sz w:val="24"/>
          <w:szCs w:val="24"/>
        </w:rPr>
        <w:tab/>
      </w:r>
      <w:r w:rsidRPr="006664F1">
        <w:rPr>
          <w:rFonts w:cstheme="minorHAnsi"/>
          <w:sz w:val="24"/>
          <w:szCs w:val="24"/>
        </w:rPr>
        <w:tab/>
        <w:t>Additional Resourced Provision</w:t>
      </w:r>
    </w:p>
    <w:p w14:paraId="7297D166" w14:textId="77777777" w:rsidR="008F1F8D" w:rsidRPr="006664F1" w:rsidRDefault="008F1F8D" w:rsidP="000F43A9">
      <w:pPr>
        <w:spacing w:after="0" w:line="240" w:lineRule="auto"/>
        <w:rPr>
          <w:rFonts w:cstheme="minorHAnsi"/>
          <w:sz w:val="24"/>
          <w:szCs w:val="24"/>
        </w:rPr>
      </w:pPr>
      <w:r w:rsidRPr="006664F1">
        <w:rPr>
          <w:rFonts w:cstheme="minorHAnsi"/>
          <w:sz w:val="24"/>
          <w:szCs w:val="24"/>
        </w:rPr>
        <w:br/>
        <w:t>ASD</w:t>
      </w:r>
      <w:r w:rsidRPr="006664F1">
        <w:rPr>
          <w:rFonts w:cstheme="minorHAnsi"/>
          <w:sz w:val="24"/>
          <w:szCs w:val="24"/>
        </w:rPr>
        <w:tab/>
      </w:r>
      <w:r w:rsidRPr="006664F1">
        <w:rPr>
          <w:rFonts w:cstheme="minorHAnsi"/>
          <w:sz w:val="24"/>
          <w:szCs w:val="24"/>
        </w:rPr>
        <w:tab/>
      </w:r>
      <w:r w:rsidRPr="006664F1">
        <w:rPr>
          <w:rFonts w:cstheme="minorHAnsi"/>
          <w:sz w:val="24"/>
          <w:szCs w:val="24"/>
        </w:rPr>
        <w:tab/>
      </w:r>
      <w:r w:rsidRPr="006664F1">
        <w:rPr>
          <w:rFonts w:cstheme="minorHAnsi"/>
          <w:sz w:val="24"/>
          <w:szCs w:val="24"/>
        </w:rPr>
        <w:tab/>
        <w:t>Autistic Spectrum Disorders</w:t>
      </w:r>
    </w:p>
    <w:p w14:paraId="454918BC" w14:textId="77777777" w:rsidR="008F1F8D" w:rsidRPr="006664F1" w:rsidRDefault="008F1F8D" w:rsidP="000F43A9">
      <w:pPr>
        <w:spacing w:after="0" w:line="240" w:lineRule="auto"/>
        <w:rPr>
          <w:rFonts w:cstheme="minorHAnsi"/>
          <w:sz w:val="24"/>
          <w:szCs w:val="24"/>
        </w:rPr>
      </w:pPr>
      <w:r w:rsidRPr="006664F1">
        <w:rPr>
          <w:rFonts w:cstheme="minorHAnsi"/>
          <w:sz w:val="24"/>
          <w:szCs w:val="24"/>
        </w:rPr>
        <w:br/>
        <w:t>CAMHS</w:t>
      </w:r>
      <w:r w:rsidRPr="006664F1">
        <w:rPr>
          <w:rFonts w:cstheme="minorHAnsi"/>
          <w:sz w:val="24"/>
          <w:szCs w:val="24"/>
        </w:rPr>
        <w:tab/>
      </w:r>
      <w:r w:rsidRPr="006664F1">
        <w:rPr>
          <w:rFonts w:cstheme="minorHAnsi"/>
          <w:sz w:val="24"/>
          <w:szCs w:val="24"/>
        </w:rPr>
        <w:tab/>
      </w:r>
      <w:r w:rsidRPr="006664F1">
        <w:rPr>
          <w:rFonts w:cstheme="minorHAnsi"/>
          <w:sz w:val="24"/>
          <w:szCs w:val="24"/>
        </w:rPr>
        <w:tab/>
        <w:t>Child and Adolescent Mental Health Service</w:t>
      </w:r>
    </w:p>
    <w:p w14:paraId="2046C6AE" w14:textId="77777777" w:rsidR="008F1F8D" w:rsidRPr="006664F1" w:rsidRDefault="008F1F8D" w:rsidP="000F43A9">
      <w:pPr>
        <w:spacing w:after="0" w:line="240" w:lineRule="auto"/>
        <w:rPr>
          <w:rFonts w:cstheme="minorHAnsi"/>
          <w:sz w:val="24"/>
          <w:szCs w:val="24"/>
        </w:rPr>
      </w:pPr>
    </w:p>
    <w:p w14:paraId="5640C7A4" w14:textId="77777777" w:rsidR="008F1F8D" w:rsidRPr="006664F1" w:rsidRDefault="008F1F8D" w:rsidP="000F43A9">
      <w:pPr>
        <w:spacing w:after="0" w:line="240" w:lineRule="auto"/>
        <w:rPr>
          <w:rFonts w:cstheme="minorHAnsi"/>
          <w:sz w:val="24"/>
          <w:szCs w:val="24"/>
        </w:rPr>
      </w:pPr>
      <w:r w:rsidRPr="006664F1">
        <w:rPr>
          <w:rFonts w:cstheme="minorHAnsi"/>
          <w:sz w:val="24"/>
          <w:szCs w:val="24"/>
        </w:rPr>
        <w:t>EHCP</w:t>
      </w:r>
      <w:r w:rsidRPr="006664F1">
        <w:rPr>
          <w:rFonts w:cstheme="minorHAnsi"/>
          <w:sz w:val="24"/>
          <w:szCs w:val="24"/>
        </w:rPr>
        <w:tab/>
      </w:r>
      <w:r w:rsidRPr="006664F1">
        <w:rPr>
          <w:rFonts w:cstheme="minorHAnsi"/>
          <w:sz w:val="24"/>
          <w:szCs w:val="24"/>
        </w:rPr>
        <w:tab/>
      </w:r>
      <w:r w:rsidRPr="006664F1">
        <w:rPr>
          <w:rFonts w:cstheme="minorHAnsi"/>
          <w:sz w:val="24"/>
          <w:szCs w:val="24"/>
        </w:rPr>
        <w:tab/>
      </w:r>
      <w:r w:rsidRPr="006664F1">
        <w:rPr>
          <w:rFonts w:cstheme="minorHAnsi"/>
          <w:sz w:val="24"/>
          <w:szCs w:val="24"/>
        </w:rPr>
        <w:tab/>
        <w:t>Education Health Care plan</w:t>
      </w:r>
    </w:p>
    <w:p w14:paraId="0E37D4E5" w14:textId="77777777" w:rsidR="008F1F8D" w:rsidRPr="006664F1" w:rsidRDefault="008F1F8D" w:rsidP="000F43A9">
      <w:pPr>
        <w:spacing w:after="0" w:line="240" w:lineRule="auto"/>
        <w:rPr>
          <w:rFonts w:cstheme="minorHAnsi"/>
          <w:sz w:val="24"/>
          <w:szCs w:val="24"/>
        </w:rPr>
      </w:pPr>
    </w:p>
    <w:p w14:paraId="0EEF0167" w14:textId="77777777" w:rsidR="008F1F8D" w:rsidRPr="006664F1" w:rsidRDefault="008F1F8D" w:rsidP="000F43A9">
      <w:pPr>
        <w:spacing w:after="0" w:line="240" w:lineRule="auto"/>
        <w:rPr>
          <w:rFonts w:cstheme="minorHAnsi"/>
          <w:sz w:val="24"/>
          <w:szCs w:val="24"/>
        </w:rPr>
      </w:pPr>
      <w:r w:rsidRPr="006664F1">
        <w:rPr>
          <w:rFonts w:cstheme="minorHAnsi"/>
          <w:sz w:val="24"/>
          <w:szCs w:val="24"/>
        </w:rPr>
        <w:t>ELSA</w:t>
      </w:r>
      <w:r w:rsidRPr="006664F1">
        <w:rPr>
          <w:rFonts w:cstheme="minorHAnsi"/>
          <w:sz w:val="24"/>
          <w:szCs w:val="24"/>
        </w:rPr>
        <w:tab/>
      </w:r>
      <w:r w:rsidRPr="006664F1">
        <w:rPr>
          <w:rFonts w:cstheme="minorHAnsi"/>
          <w:sz w:val="24"/>
          <w:szCs w:val="24"/>
        </w:rPr>
        <w:tab/>
      </w:r>
      <w:r w:rsidRPr="006664F1">
        <w:rPr>
          <w:rFonts w:cstheme="minorHAnsi"/>
          <w:sz w:val="24"/>
          <w:szCs w:val="24"/>
        </w:rPr>
        <w:tab/>
      </w:r>
      <w:r w:rsidRPr="006664F1">
        <w:rPr>
          <w:rFonts w:cstheme="minorHAnsi"/>
          <w:sz w:val="24"/>
          <w:szCs w:val="24"/>
        </w:rPr>
        <w:tab/>
        <w:t>Emotional Literacy Support Assistant</w:t>
      </w:r>
    </w:p>
    <w:p w14:paraId="02158657" w14:textId="77777777" w:rsidR="008F1F8D" w:rsidRPr="006664F1" w:rsidRDefault="008F1F8D" w:rsidP="000F43A9">
      <w:pPr>
        <w:spacing w:after="0" w:line="240" w:lineRule="auto"/>
        <w:rPr>
          <w:rFonts w:cstheme="minorHAnsi"/>
          <w:sz w:val="24"/>
          <w:szCs w:val="24"/>
        </w:rPr>
      </w:pPr>
    </w:p>
    <w:p w14:paraId="0ECF7ABF" w14:textId="77777777" w:rsidR="008F1F8D" w:rsidRPr="006664F1" w:rsidRDefault="008F1F8D" w:rsidP="000F43A9">
      <w:pPr>
        <w:spacing w:after="0" w:line="240" w:lineRule="auto"/>
        <w:rPr>
          <w:rFonts w:cstheme="minorHAnsi"/>
          <w:sz w:val="24"/>
          <w:szCs w:val="24"/>
        </w:rPr>
      </w:pPr>
      <w:r w:rsidRPr="006664F1">
        <w:rPr>
          <w:rFonts w:cstheme="minorHAnsi"/>
          <w:sz w:val="24"/>
          <w:szCs w:val="24"/>
        </w:rPr>
        <w:t>EWO</w:t>
      </w:r>
      <w:r w:rsidRPr="006664F1">
        <w:rPr>
          <w:rFonts w:cstheme="minorHAnsi"/>
          <w:sz w:val="24"/>
          <w:szCs w:val="24"/>
        </w:rPr>
        <w:tab/>
      </w:r>
      <w:r w:rsidRPr="006664F1">
        <w:rPr>
          <w:rFonts w:cstheme="minorHAnsi"/>
          <w:sz w:val="24"/>
          <w:szCs w:val="24"/>
        </w:rPr>
        <w:tab/>
      </w:r>
      <w:r w:rsidRPr="006664F1">
        <w:rPr>
          <w:rFonts w:cstheme="minorHAnsi"/>
          <w:sz w:val="24"/>
          <w:szCs w:val="24"/>
        </w:rPr>
        <w:tab/>
      </w:r>
      <w:r w:rsidRPr="006664F1">
        <w:rPr>
          <w:rFonts w:cstheme="minorHAnsi"/>
          <w:sz w:val="24"/>
          <w:szCs w:val="24"/>
        </w:rPr>
        <w:tab/>
        <w:t>Education Welfare Officer</w:t>
      </w:r>
    </w:p>
    <w:p w14:paraId="48A49B46" w14:textId="77777777" w:rsidR="008F1F8D" w:rsidRPr="006664F1" w:rsidRDefault="008F1F8D" w:rsidP="000F43A9">
      <w:pPr>
        <w:spacing w:after="0" w:line="240" w:lineRule="auto"/>
        <w:rPr>
          <w:rFonts w:cstheme="minorHAnsi"/>
          <w:sz w:val="24"/>
          <w:szCs w:val="24"/>
        </w:rPr>
      </w:pPr>
    </w:p>
    <w:p w14:paraId="6DE5AB83" w14:textId="77777777" w:rsidR="008F1F8D" w:rsidRPr="006664F1" w:rsidRDefault="008F1F8D" w:rsidP="000F43A9">
      <w:pPr>
        <w:spacing w:after="0" w:line="240" w:lineRule="auto"/>
        <w:rPr>
          <w:rFonts w:cstheme="minorHAnsi"/>
          <w:sz w:val="24"/>
          <w:szCs w:val="24"/>
        </w:rPr>
      </w:pPr>
      <w:r w:rsidRPr="006664F1">
        <w:rPr>
          <w:rFonts w:cstheme="minorHAnsi"/>
          <w:sz w:val="24"/>
          <w:szCs w:val="24"/>
        </w:rPr>
        <w:t>HLTA</w:t>
      </w:r>
      <w:r w:rsidRPr="006664F1">
        <w:rPr>
          <w:rFonts w:cstheme="minorHAnsi"/>
          <w:sz w:val="24"/>
          <w:szCs w:val="24"/>
        </w:rPr>
        <w:tab/>
      </w:r>
      <w:r w:rsidRPr="006664F1">
        <w:rPr>
          <w:rFonts w:cstheme="minorHAnsi"/>
          <w:sz w:val="24"/>
          <w:szCs w:val="24"/>
        </w:rPr>
        <w:tab/>
      </w:r>
      <w:r w:rsidRPr="006664F1">
        <w:rPr>
          <w:rFonts w:cstheme="minorHAnsi"/>
          <w:sz w:val="24"/>
          <w:szCs w:val="24"/>
        </w:rPr>
        <w:tab/>
      </w:r>
      <w:r w:rsidRPr="006664F1">
        <w:rPr>
          <w:rFonts w:cstheme="minorHAnsi"/>
          <w:sz w:val="24"/>
          <w:szCs w:val="24"/>
        </w:rPr>
        <w:tab/>
        <w:t>Higher Level Teaching Assistant</w:t>
      </w:r>
    </w:p>
    <w:p w14:paraId="1EF1ADB0" w14:textId="77777777" w:rsidR="008F1F8D" w:rsidRPr="006664F1" w:rsidRDefault="008F1F8D" w:rsidP="000F43A9">
      <w:pPr>
        <w:spacing w:after="0" w:line="240" w:lineRule="auto"/>
        <w:rPr>
          <w:rFonts w:cstheme="minorHAnsi"/>
          <w:sz w:val="24"/>
          <w:szCs w:val="24"/>
        </w:rPr>
      </w:pPr>
    </w:p>
    <w:p w14:paraId="38A0FE66" w14:textId="77777777" w:rsidR="008F1F8D" w:rsidRPr="006664F1" w:rsidRDefault="008F1F8D" w:rsidP="000F43A9">
      <w:pPr>
        <w:spacing w:after="0" w:line="240" w:lineRule="auto"/>
        <w:rPr>
          <w:rFonts w:cstheme="minorHAnsi"/>
          <w:sz w:val="24"/>
          <w:szCs w:val="24"/>
        </w:rPr>
      </w:pPr>
      <w:r w:rsidRPr="006664F1">
        <w:rPr>
          <w:rFonts w:cstheme="minorHAnsi"/>
          <w:sz w:val="24"/>
          <w:szCs w:val="24"/>
        </w:rPr>
        <w:t>ICT</w:t>
      </w:r>
      <w:r w:rsidRPr="006664F1">
        <w:rPr>
          <w:rFonts w:cstheme="minorHAnsi"/>
          <w:sz w:val="24"/>
          <w:szCs w:val="24"/>
        </w:rPr>
        <w:tab/>
      </w:r>
      <w:r w:rsidRPr="006664F1">
        <w:rPr>
          <w:rFonts w:cstheme="minorHAnsi"/>
          <w:sz w:val="24"/>
          <w:szCs w:val="24"/>
        </w:rPr>
        <w:tab/>
      </w:r>
      <w:r w:rsidRPr="006664F1">
        <w:rPr>
          <w:rFonts w:cstheme="minorHAnsi"/>
          <w:sz w:val="24"/>
          <w:szCs w:val="24"/>
        </w:rPr>
        <w:tab/>
      </w:r>
      <w:r w:rsidRPr="006664F1">
        <w:rPr>
          <w:rFonts w:cstheme="minorHAnsi"/>
          <w:sz w:val="24"/>
          <w:szCs w:val="24"/>
        </w:rPr>
        <w:tab/>
        <w:t>Information and Communications Technology</w:t>
      </w:r>
    </w:p>
    <w:p w14:paraId="134C5125" w14:textId="77777777" w:rsidR="008F1F8D" w:rsidRPr="006664F1" w:rsidRDefault="008F1F8D" w:rsidP="000F43A9">
      <w:pPr>
        <w:spacing w:after="0" w:line="240" w:lineRule="auto"/>
        <w:rPr>
          <w:rFonts w:cstheme="minorHAnsi"/>
          <w:sz w:val="24"/>
          <w:szCs w:val="24"/>
        </w:rPr>
      </w:pPr>
    </w:p>
    <w:p w14:paraId="71D1B3DB" w14:textId="77777777" w:rsidR="008F1F8D" w:rsidRPr="006664F1" w:rsidRDefault="008F1F8D" w:rsidP="000F43A9">
      <w:pPr>
        <w:spacing w:after="0" w:line="240" w:lineRule="auto"/>
        <w:rPr>
          <w:rFonts w:cstheme="minorHAnsi"/>
          <w:sz w:val="24"/>
          <w:szCs w:val="24"/>
        </w:rPr>
      </w:pPr>
      <w:r w:rsidRPr="006664F1">
        <w:rPr>
          <w:rFonts w:cstheme="minorHAnsi"/>
          <w:sz w:val="24"/>
          <w:szCs w:val="24"/>
        </w:rPr>
        <w:t>KCSIE</w:t>
      </w:r>
      <w:r w:rsidRPr="006664F1">
        <w:rPr>
          <w:rFonts w:cstheme="minorHAnsi"/>
          <w:sz w:val="24"/>
          <w:szCs w:val="24"/>
        </w:rPr>
        <w:tab/>
      </w:r>
      <w:r w:rsidRPr="006664F1">
        <w:rPr>
          <w:rFonts w:cstheme="minorHAnsi"/>
          <w:sz w:val="24"/>
          <w:szCs w:val="24"/>
        </w:rPr>
        <w:tab/>
      </w:r>
      <w:r w:rsidRPr="006664F1">
        <w:rPr>
          <w:rFonts w:cstheme="minorHAnsi"/>
          <w:sz w:val="24"/>
          <w:szCs w:val="24"/>
        </w:rPr>
        <w:tab/>
        <w:t xml:space="preserve">Keeping Children Safe in </w:t>
      </w:r>
      <w:proofErr w:type="spellStart"/>
      <w:r w:rsidRPr="006664F1">
        <w:rPr>
          <w:rFonts w:cstheme="minorHAnsi"/>
          <w:sz w:val="24"/>
          <w:szCs w:val="24"/>
        </w:rPr>
        <w:t>Educaiton</w:t>
      </w:r>
      <w:proofErr w:type="spellEnd"/>
      <w:r w:rsidRPr="006664F1">
        <w:rPr>
          <w:rFonts w:cstheme="minorHAnsi"/>
          <w:sz w:val="24"/>
          <w:szCs w:val="24"/>
        </w:rPr>
        <w:t>.</w:t>
      </w:r>
    </w:p>
    <w:p w14:paraId="14EDDA56" w14:textId="77777777" w:rsidR="008F1F8D" w:rsidRPr="006664F1" w:rsidRDefault="008F1F8D" w:rsidP="000F43A9">
      <w:pPr>
        <w:spacing w:after="0" w:line="240" w:lineRule="auto"/>
        <w:rPr>
          <w:rFonts w:cstheme="minorHAnsi"/>
          <w:sz w:val="24"/>
          <w:szCs w:val="24"/>
        </w:rPr>
      </w:pPr>
    </w:p>
    <w:p w14:paraId="03DDDFCD" w14:textId="77777777" w:rsidR="008F1F8D" w:rsidRPr="006664F1" w:rsidRDefault="008F1F8D" w:rsidP="000F43A9">
      <w:pPr>
        <w:spacing w:after="0" w:line="240" w:lineRule="auto"/>
        <w:rPr>
          <w:rFonts w:cstheme="minorHAnsi"/>
          <w:sz w:val="24"/>
          <w:szCs w:val="24"/>
        </w:rPr>
      </w:pPr>
      <w:r w:rsidRPr="006664F1">
        <w:rPr>
          <w:rFonts w:cstheme="minorHAnsi"/>
          <w:sz w:val="24"/>
          <w:szCs w:val="24"/>
        </w:rPr>
        <w:t>PECS</w:t>
      </w:r>
      <w:r w:rsidRPr="006664F1">
        <w:rPr>
          <w:rFonts w:cstheme="minorHAnsi"/>
          <w:sz w:val="24"/>
          <w:szCs w:val="24"/>
        </w:rPr>
        <w:tab/>
      </w:r>
      <w:r w:rsidRPr="006664F1">
        <w:rPr>
          <w:rFonts w:cstheme="minorHAnsi"/>
          <w:sz w:val="24"/>
          <w:szCs w:val="24"/>
        </w:rPr>
        <w:tab/>
      </w:r>
      <w:r w:rsidRPr="006664F1">
        <w:rPr>
          <w:rFonts w:cstheme="minorHAnsi"/>
          <w:sz w:val="24"/>
          <w:szCs w:val="24"/>
        </w:rPr>
        <w:tab/>
      </w:r>
      <w:r w:rsidRPr="006664F1">
        <w:rPr>
          <w:rFonts w:cstheme="minorHAnsi"/>
          <w:sz w:val="24"/>
          <w:szCs w:val="24"/>
        </w:rPr>
        <w:tab/>
        <w:t>Picture Exchange Communication System</w:t>
      </w:r>
    </w:p>
    <w:p w14:paraId="71DF64AE" w14:textId="77777777" w:rsidR="008F1F8D" w:rsidRPr="006664F1" w:rsidRDefault="008F1F8D" w:rsidP="000F43A9">
      <w:pPr>
        <w:spacing w:after="0" w:line="240" w:lineRule="auto"/>
        <w:rPr>
          <w:rFonts w:cstheme="minorHAnsi"/>
          <w:sz w:val="24"/>
          <w:szCs w:val="24"/>
        </w:rPr>
      </w:pPr>
    </w:p>
    <w:p w14:paraId="222663AB" w14:textId="77777777" w:rsidR="008F1F8D" w:rsidRPr="006664F1" w:rsidRDefault="008F1F8D" w:rsidP="000F43A9">
      <w:pPr>
        <w:spacing w:after="0" w:line="240" w:lineRule="auto"/>
        <w:rPr>
          <w:rFonts w:cstheme="minorHAnsi"/>
          <w:sz w:val="24"/>
          <w:szCs w:val="24"/>
        </w:rPr>
      </w:pPr>
      <w:r w:rsidRPr="006664F1">
        <w:rPr>
          <w:rFonts w:cstheme="minorHAnsi"/>
          <w:sz w:val="24"/>
          <w:szCs w:val="24"/>
        </w:rPr>
        <w:t>PSP</w:t>
      </w:r>
      <w:r w:rsidRPr="006664F1">
        <w:rPr>
          <w:rFonts w:cstheme="minorHAnsi"/>
          <w:sz w:val="24"/>
          <w:szCs w:val="24"/>
        </w:rPr>
        <w:tab/>
      </w:r>
      <w:r w:rsidRPr="006664F1">
        <w:rPr>
          <w:rFonts w:cstheme="minorHAnsi"/>
          <w:sz w:val="24"/>
          <w:szCs w:val="24"/>
        </w:rPr>
        <w:tab/>
      </w:r>
      <w:r w:rsidRPr="006664F1">
        <w:rPr>
          <w:rFonts w:cstheme="minorHAnsi"/>
          <w:sz w:val="24"/>
          <w:szCs w:val="24"/>
        </w:rPr>
        <w:tab/>
      </w:r>
      <w:r w:rsidRPr="006664F1">
        <w:rPr>
          <w:rFonts w:cstheme="minorHAnsi"/>
          <w:sz w:val="24"/>
          <w:szCs w:val="24"/>
        </w:rPr>
        <w:tab/>
        <w:t>Pastoral Support Plan</w:t>
      </w:r>
    </w:p>
    <w:p w14:paraId="35CA65B9" w14:textId="77777777" w:rsidR="008F1F8D" w:rsidRPr="006664F1" w:rsidRDefault="008F1F8D" w:rsidP="000F43A9">
      <w:pPr>
        <w:spacing w:after="0" w:line="240" w:lineRule="auto"/>
        <w:rPr>
          <w:rFonts w:cstheme="minorHAnsi"/>
          <w:sz w:val="24"/>
          <w:szCs w:val="24"/>
        </w:rPr>
      </w:pPr>
    </w:p>
    <w:p w14:paraId="30AD3270" w14:textId="77777777" w:rsidR="008F1F8D" w:rsidRPr="006664F1" w:rsidRDefault="008F1F8D" w:rsidP="000F43A9">
      <w:pPr>
        <w:spacing w:after="0" w:line="240" w:lineRule="auto"/>
        <w:rPr>
          <w:rFonts w:cstheme="minorHAnsi"/>
          <w:sz w:val="24"/>
          <w:szCs w:val="24"/>
        </w:rPr>
      </w:pPr>
      <w:r w:rsidRPr="006664F1">
        <w:rPr>
          <w:rFonts w:cstheme="minorHAnsi"/>
          <w:sz w:val="24"/>
          <w:szCs w:val="24"/>
        </w:rPr>
        <w:t>SEND</w:t>
      </w:r>
      <w:r w:rsidRPr="006664F1">
        <w:rPr>
          <w:rFonts w:cstheme="minorHAnsi"/>
          <w:sz w:val="24"/>
          <w:szCs w:val="24"/>
        </w:rPr>
        <w:tab/>
      </w:r>
      <w:r w:rsidRPr="006664F1">
        <w:rPr>
          <w:rFonts w:cstheme="minorHAnsi"/>
          <w:sz w:val="24"/>
          <w:szCs w:val="24"/>
        </w:rPr>
        <w:tab/>
      </w:r>
      <w:r w:rsidRPr="006664F1">
        <w:rPr>
          <w:rFonts w:cstheme="minorHAnsi"/>
          <w:sz w:val="24"/>
          <w:szCs w:val="24"/>
        </w:rPr>
        <w:tab/>
      </w:r>
      <w:r w:rsidRPr="006664F1">
        <w:rPr>
          <w:rFonts w:cstheme="minorHAnsi"/>
          <w:sz w:val="24"/>
          <w:szCs w:val="24"/>
        </w:rPr>
        <w:tab/>
        <w:t>Special Educational Needs and Disability</w:t>
      </w:r>
    </w:p>
    <w:p w14:paraId="7F74D06B" w14:textId="77777777" w:rsidR="008F1F8D" w:rsidRPr="006664F1" w:rsidRDefault="008F1F8D" w:rsidP="000F43A9">
      <w:pPr>
        <w:spacing w:after="0" w:line="240" w:lineRule="auto"/>
        <w:rPr>
          <w:rFonts w:cstheme="minorHAnsi"/>
          <w:sz w:val="24"/>
          <w:szCs w:val="24"/>
        </w:rPr>
      </w:pPr>
    </w:p>
    <w:p w14:paraId="3F6CA1FE" w14:textId="77777777" w:rsidR="008F1F8D" w:rsidRPr="006664F1" w:rsidRDefault="008F1F8D" w:rsidP="000F43A9">
      <w:pPr>
        <w:spacing w:after="0" w:line="240" w:lineRule="auto"/>
        <w:rPr>
          <w:rFonts w:cstheme="minorHAnsi"/>
          <w:sz w:val="24"/>
          <w:szCs w:val="24"/>
        </w:rPr>
      </w:pPr>
      <w:r w:rsidRPr="006664F1">
        <w:rPr>
          <w:rFonts w:cstheme="minorHAnsi"/>
          <w:sz w:val="24"/>
          <w:szCs w:val="24"/>
        </w:rPr>
        <w:t>SENDCo</w:t>
      </w:r>
      <w:r w:rsidRPr="006664F1">
        <w:rPr>
          <w:rFonts w:cstheme="minorHAnsi"/>
          <w:sz w:val="24"/>
          <w:szCs w:val="24"/>
        </w:rPr>
        <w:tab/>
      </w:r>
      <w:r w:rsidRPr="006664F1">
        <w:rPr>
          <w:rFonts w:cstheme="minorHAnsi"/>
          <w:sz w:val="24"/>
          <w:szCs w:val="24"/>
        </w:rPr>
        <w:tab/>
      </w:r>
      <w:r w:rsidRPr="006664F1">
        <w:rPr>
          <w:rFonts w:cstheme="minorHAnsi"/>
          <w:sz w:val="24"/>
          <w:szCs w:val="24"/>
        </w:rPr>
        <w:tab/>
        <w:t>Special Educational Needs and Disability Coordinator</w:t>
      </w:r>
    </w:p>
    <w:p w14:paraId="127837E5" w14:textId="77777777" w:rsidR="004F2D33" w:rsidRPr="006664F1" w:rsidRDefault="004F2D33" w:rsidP="000F43A9">
      <w:pPr>
        <w:spacing w:after="0" w:line="240" w:lineRule="auto"/>
        <w:rPr>
          <w:rFonts w:cstheme="minorHAnsi"/>
          <w:sz w:val="24"/>
          <w:szCs w:val="24"/>
        </w:rPr>
      </w:pPr>
    </w:p>
    <w:sectPr w:rsidR="004F2D33" w:rsidRPr="006664F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5BFEC" w14:textId="77777777" w:rsidR="0004296D" w:rsidRDefault="0004296D" w:rsidP="00302718">
      <w:pPr>
        <w:spacing w:after="0" w:line="240" w:lineRule="auto"/>
      </w:pPr>
      <w:r>
        <w:separator/>
      </w:r>
    </w:p>
  </w:endnote>
  <w:endnote w:type="continuationSeparator" w:id="0">
    <w:p w14:paraId="4A31F9B0" w14:textId="77777777" w:rsidR="0004296D" w:rsidRDefault="0004296D"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End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F3B64" w14:textId="77777777" w:rsidR="0004296D" w:rsidRDefault="0004296D" w:rsidP="00302718">
      <w:pPr>
        <w:spacing w:after="0" w:line="240" w:lineRule="auto"/>
      </w:pPr>
      <w:r>
        <w:separator/>
      </w:r>
    </w:p>
  </w:footnote>
  <w:footnote w:type="continuationSeparator" w:id="0">
    <w:p w14:paraId="19FD6612" w14:textId="77777777" w:rsidR="0004296D" w:rsidRDefault="0004296D"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7628AB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28C2626"/>
    <w:multiLevelType w:val="hybridMultilevel"/>
    <w:tmpl w:val="812E3A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4743AC"/>
    <w:multiLevelType w:val="hybridMultilevel"/>
    <w:tmpl w:val="A224BC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0A814CA"/>
    <w:multiLevelType w:val="hybridMultilevel"/>
    <w:tmpl w:val="67547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E4037C"/>
    <w:multiLevelType w:val="hybridMultilevel"/>
    <w:tmpl w:val="B38220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EC0167"/>
    <w:multiLevelType w:val="hybridMultilevel"/>
    <w:tmpl w:val="F182A6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32935643">
    <w:abstractNumId w:val="4"/>
  </w:num>
  <w:num w:numId="2" w16cid:durableId="1039663774">
    <w:abstractNumId w:val="5"/>
  </w:num>
  <w:num w:numId="3" w16cid:durableId="652761517">
    <w:abstractNumId w:val="1"/>
  </w:num>
  <w:num w:numId="4" w16cid:durableId="658385210">
    <w:abstractNumId w:val="3"/>
  </w:num>
  <w:num w:numId="5" w16cid:durableId="1126199142">
    <w:abstractNumId w:val="2"/>
  </w:num>
  <w:num w:numId="6" w16cid:durableId="192946052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53F4"/>
    <w:rsid w:val="000279FB"/>
    <w:rsid w:val="000339D5"/>
    <w:rsid w:val="00042424"/>
    <w:rsid w:val="0004296D"/>
    <w:rsid w:val="0005678C"/>
    <w:rsid w:val="00063168"/>
    <w:rsid w:val="0007143E"/>
    <w:rsid w:val="000823EC"/>
    <w:rsid w:val="00087FE6"/>
    <w:rsid w:val="000A0688"/>
    <w:rsid w:val="000A1754"/>
    <w:rsid w:val="000A4A66"/>
    <w:rsid w:val="000D032F"/>
    <w:rsid w:val="000E65A0"/>
    <w:rsid w:val="000F43A9"/>
    <w:rsid w:val="00103852"/>
    <w:rsid w:val="001069C0"/>
    <w:rsid w:val="0011417F"/>
    <w:rsid w:val="001162CE"/>
    <w:rsid w:val="001205AA"/>
    <w:rsid w:val="001323D6"/>
    <w:rsid w:val="00140183"/>
    <w:rsid w:val="00140641"/>
    <w:rsid w:val="00145174"/>
    <w:rsid w:val="0015223E"/>
    <w:rsid w:val="001529BE"/>
    <w:rsid w:val="00175BD3"/>
    <w:rsid w:val="00176055"/>
    <w:rsid w:val="0018437E"/>
    <w:rsid w:val="00185070"/>
    <w:rsid w:val="0019348D"/>
    <w:rsid w:val="001A292B"/>
    <w:rsid w:val="001A668C"/>
    <w:rsid w:val="001B51C2"/>
    <w:rsid w:val="001C199E"/>
    <w:rsid w:val="001D0492"/>
    <w:rsid w:val="001D32A7"/>
    <w:rsid w:val="001F544E"/>
    <w:rsid w:val="001F797D"/>
    <w:rsid w:val="00212999"/>
    <w:rsid w:val="0021311F"/>
    <w:rsid w:val="00221065"/>
    <w:rsid w:val="00222AD6"/>
    <w:rsid w:val="0022411C"/>
    <w:rsid w:val="002368BD"/>
    <w:rsid w:val="00241A95"/>
    <w:rsid w:val="00247B2B"/>
    <w:rsid w:val="0026085E"/>
    <w:rsid w:val="00264B32"/>
    <w:rsid w:val="00277315"/>
    <w:rsid w:val="00295187"/>
    <w:rsid w:val="002A2768"/>
    <w:rsid w:val="002A39DE"/>
    <w:rsid w:val="002A7099"/>
    <w:rsid w:val="002C4559"/>
    <w:rsid w:val="002D1680"/>
    <w:rsid w:val="002D61D3"/>
    <w:rsid w:val="002E02AB"/>
    <w:rsid w:val="002E5087"/>
    <w:rsid w:val="002E72FF"/>
    <w:rsid w:val="002F0948"/>
    <w:rsid w:val="00302718"/>
    <w:rsid w:val="003028BB"/>
    <w:rsid w:val="00310A02"/>
    <w:rsid w:val="003220DD"/>
    <w:rsid w:val="003272F6"/>
    <w:rsid w:val="0033338A"/>
    <w:rsid w:val="00337A57"/>
    <w:rsid w:val="003400AB"/>
    <w:rsid w:val="00352E3F"/>
    <w:rsid w:val="00354C00"/>
    <w:rsid w:val="00366386"/>
    <w:rsid w:val="0038293B"/>
    <w:rsid w:val="003904A9"/>
    <w:rsid w:val="003932DD"/>
    <w:rsid w:val="003A1067"/>
    <w:rsid w:val="003B58DA"/>
    <w:rsid w:val="003C268F"/>
    <w:rsid w:val="003C7E7E"/>
    <w:rsid w:val="003D0CE0"/>
    <w:rsid w:val="003E14DD"/>
    <w:rsid w:val="003E51BA"/>
    <w:rsid w:val="003F0AB6"/>
    <w:rsid w:val="003F5915"/>
    <w:rsid w:val="003F7ABB"/>
    <w:rsid w:val="00401CEE"/>
    <w:rsid w:val="004033B3"/>
    <w:rsid w:val="004061E9"/>
    <w:rsid w:val="0041662A"/>
    <w:rsid w:val="00424DDF"/>
    <w:rsid w:val="00425AF4"/>
    <w:rsid w:val="00427977"/>
    <w:rsid w:val="00427CDB"/>
    <w:rsid w:val="00432D77"/>
    <w:rsid w:val="00450619"/>
    <w:rsid w:val="0047399B"/>
    <w:rsid w:val="0047579C"/>
    <w:rsid w:val="00480DCD"/>
    <w:rsid w:val="00496634"/>
    <w:rsid w:val="004A21E3"/>
    <w:rsid w:val="004A31B9"/>
    <w:rsid w:val="004A6144"/>
    <w:rsid w:val="004A6314"/>
    <w:rsid w:val="004B06CB"/>
    <w:rsid w:val="004B2B57"/>
    <w:rsid w:val="004C143E"/>
    <w:rsid w:val="004C1A8D"/>
    <w:rsid w:val="004C78D2"/>
    <w:rsid w:val="004D045E"/>
    <w:rsid w:val="004D3CB7"/>
    <w:rsid w:val="004E11FE"/>
    <w:rsid w:val="004F2D33"/>
    <w:rsid w:val="00500158"/>
    <w:rsid w:val="00512F25"/>
    <w:rsid w:val="00517051"/>
    <w:rsid w:val="00517BE5"/>
    <w:rsid w:val="005265A4"/>
    <w:rsid w:val="00534FB2"/>
    <w:rsid w:val="00542707"/>
    <w:rsid w:val="00542D8F"/>
    <w:rsid w:val="005450C3"/>
    <w:rsid w:val="00546119"/>
    <w:rsid w:val="0055693C"/>
    <w:rsid w:val="00557C61"/>
    <w:rsid w:val="00565F2F"/>
    <w:rsid w:val="00567700"/>
    <w:rsid w:val="00590131"/>
    <w:rsid w:val="00595136"/>
    <w:rsid w:val="005A34BA"/>
    <w:rsid w:val="005B6B14"/>
    <w:rsid w:val="005C284D"/>
    <w:rsid w:val="005C4748"/>
    <w:rsid w:val="005D2D91"/>
    <w:rsid w:val="005D2F0A"/>
    <w:rsid w:val="005D5E79"/>
    <w:rsid w:val="005E3706"/>
    <w:rsid w:val="005E6FBB"/>
    <w:rsid w:val="006134C2"/>
    <w:rsid w:val="00620832"/>
    <w:rsid w:val="00620C3C"/>
    <w:rsid w:val="00636FC4"/>
    <w:rsid w:val="0064172A"/>
    <w:rsid w:val="0064182C"/>
    <w:rsid w:val="00655537"/>
    <w:rsid w:val="00656B8F"/>
    <w:rsid w:val="00664B5E"/>
    <w:rsid w:val="006664F1"/>
    <w:rsid w:val="00670D72"/>
    <w:rsid w:val="00673A66"/>
    <w:rsid w:val="00694101"/>
    <w:rsid w:val="0069780F"/>
    <w:rsid w:val="006A5BE7"/>
    <w:rsid w:val="006B52F9"/>
    <w:rsid w:val="006C098E"/>
    <w:rsid w:val="006E0745"/>
    <w:rsid w:val="006E31C4"/>
    <w:rsid w:val="006E63D6"/>
    <w:rsid w:val="006E66F0"/>
    <w:rsid w:val="006F62D5"/>
    <w:rsid w:val="006F6998"/>
    <w:rsid w:val="00707B66"/>
    <w:rsid w:val="00710308"/>
    <w:rsid w:val="0071577E"/>
    <w:rsid w:val="00720963"/>
    <w:rsid w:val="00723B99"/>
    <w:rsid w:val="00753402"/>
    <w:rsid w:val="007611DC"/>
    <w:rsid w:val="0077250A"/>
    <w:rsid w:val="00773424"/>
    <w:rsid w:val="00780333"/>
    <w:rsid w:val="007807A1"/>
    <w:rsid w:val="00791088"/>
    <w:rsid w:val="0079144F"/>
    <w:rsid w:val="0079237E"/>
    <w:rsid w:val="007930B1"/>
    <w:rsid w:val="0079668E"/>
    <w:rsid w:val="007A52C9"/>
    <w:rsid w:val="007A5632"/>
    <w:rsid w:val="007C0502"/>
    <w:rsid w:val="007C6A9C"/>
    <w:rsid w:val="007D1FC2"/>
    <w:rsid w:val="007D40EC"/>
    <w:rsid w:val="007D4470"/>
    <w:rsid w:val="007D7CE5"/>
    <w:rsid w:val="007E0EE2"/>
    <w:rsid w:val="007E23EA"/>
    <w:rsid w:val="007E4B76"/>
    <w:rsid w:val="007E62EA"/>
    <w:rsid w:val="007F14DF"/>
    <w:rsid w:val="007F6617"/>
    <w:rsid w:val="0081596B"/>
    <w:rsid w:val="00817A88"/>
    <w:rsid w:val="00817E55"/>
    <w:rsid w:val="00823356"/>
    <w:rsid w:val="00823B6A"/>
    <w:rsid w:val="008251A3"/>
    <w:rsid w:val="008316C2"/>
    <w:rsid w:val="008338A0"/>
    <w:rsid w:val="00836EBE"/>
    <w:rsid w:val="00863FAB"/>
    <w:rsid w:val="00865912"/>
    <w:rsid w:val="00866342"/>
    <w:rsid w:val="008669C4"/>
    <w:rsid w:val="00871C5B"/>
    <w:rsid w:val="008A74C9"/>
    <w:rsid w:val="008B14D8"/>
    <w:rsid w:val="008B2CFC"/>
    <w:rsid w:val="008B5299"/>
    <w:rsid w:val="008C2214"/>
    <w:rsid w:val="008C61A9"/>
    <w:rsid w:val="008E6C77"/>
    <w:rsid w:val="008F1F8D"/>
    <w:rsid w:val="008F3D2C"/>
    <w:rsid w:val="0090163F"/>
    <w:rsid w:val="00903203"/>
    <w:rsid w:val="009131C8"/>
    <w:rsid w:val="00914788"/>
    <w:rsid w:val="00921ECA"/>
    <w:rsid w:val="00926486"/>
    <w:rsid w:val="00927663"/>
    <w:rsid w:val="0093166A"/>
    <w:rsid w:val="00941FF7"/>
    <w:rsid w:val="00944E2E"/>
    <w:rsid w:val="009466DF"/>
    <w:rsid w:val="00960183"/>
    <w:rsid w:val="009903AA"/>
    <w:rsid w:val="0099126B"/>
    <w:rsid w:val="00993D35"/>
    <w:rsid w:val="009A1FF2"/>
    <w:rsid w:val="009A4B8B"/>
    <w:rsid w:val="009A7597"/>
    <w:rsid w:val="009D1E46"/>
    <w:rsid w:val="009D6497"/>
    <w:rsid w:val="009D6B0F"/>
    <w:rsid w:val="009E26C2"/>
    <w:rsid w:val="009F122B"/>
    <w:rsid w:val="009F402C"/>
    <w:rsid w:val="009F5980"/>
    <w:rsid w:val="009F6754"/>
    <w:rsid w:val="00A25061"/>
    <w:rsid w:val="00A34DCB"/>
    <w:rsid w:val="00A405ED"/>
    <w:rsid w:val="00A41EF8"/>
    <w:rsid w:val="00A73C30"/>
    <w:rsid w:val="00A84192"/>
    <w:rsid w:val="00A8486D"/>
    <w:rsid w:val="00A8682F"/>
    <w:rsid w:val="00A87CAF"/>
    <w:rsid w:val="00A96AF3"/>
    <w:rsid w:val="00AB0438"/>
    <w:rsid w:val="00AB49B5"/>
    <w:rsid w:val="00AB6AC0"/>
    <w:rsid w:val="00AB7839"/>
    <w:rsid w:val="00AB785D"/>
    <w:rsid w:val="00AD6E7D"/>
    <w:rsid w:val="00AF1166"/>
    <w:rsid w:val="00AF139C"/>
    <w:rsid w:val="00B029EA"/>
    <w:rsid w:val="00B03ED3"/>
    <w:rsid w:val="00B068EB"/>
    <w:rsid w:val="00B123C7"/>
    <w:rsid w:val="00B14FAE"/>
    <w:rsid w:val="00B33A99"/>
    <w:rsid w:val="00B40178"/>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6F12"/>
    <w:rsid w:val="00BB6C76"/>
    <w:rsid w:val="00BC5DE9"/>
    <w:rsid w:val="00BD4145"/>
    <w:rsid w:val="00BE187E"/>
    <w:rsid w:val="00BE67EB"/>
    <w:rsid w:val="00BF3F5B"/>
    <w:rsid w:val="00C02CCC"/>
    <w:rsid w:val="00C1442A"/>
    <w:rsid w:val="00C40B1D"/>
    <w:rsid w:val="00C430B0"/>
    <w:rsid w:val="00C44A10"/>
    <w:rsid w:val="00C625D4"/>
    <w:rsid w:val="00C71080"/>
    <w:rsid w:val="00C8035C"/>
    <w:rsid w:val="00C92ED4"/>
    <w:rsid w:val="00C9556E"/>
    <w:rsid w:val="00CA74F3"/>
    <w:rsid w:val="00CB3D35"/>
    <w:rsid w:val="00CB6F0C"/>
    <w:rsid w:val="00CC09A1"/>
    <w:rsid w:val="00CD0611"/>
    <w:rsid w:val="00CD4691"/>
    <w:rsid w:val="00CD4F5E"/>
    <w:rsid w:val="00CF634D"/>
    <w:rsid w:val="00D0000B"/>
    <w:rsid w:val="00D165B5"/>
    <w:rsid w:val="00D20882"/>
    <w:rsid w:val="00D2159E"/>
    <w:rsid w:val="00D2706E"/>
    <w:rsid w:val="00D270E3"/>
    <w:rsid w:val="00D37400"/>
    <w:rsid w:val="00D420C9"/>
    <w:rsid w:val="00D449B9"/>
    <w:rsid w:val="00D5190E"/>
    <w:rsid w:val="00D558B6"/>
    <w:rsid w:val="00D63AC2"/>
    <w:rsid w:val="00D71CA1"/>
    <w:rsid w:val="00D7683D"/>
    <w:rsid w:val="00D76D83"/>
    <w:rsid w:val="00D85273"/>
    <w:rsid w:val="00D904CD"/>
    <w:rsid w:val="00D93EFE"/>
    <w:rsid w:val="00DA0837"/>
    <w:rsid w:val="00DB2FD7"/>
    <w:rsid w:val="00DD0D9E"/>
    <w:rsid w:val="00DD37F9"/>
    <w:rsid w:val="00DD41FD"/>
    <w:rsid w:val="00DE385D"/>
    <w:rsid w:val="00DE4264"/>
    <w:rsid w:val="00DE65A2"/>
    <w:rsid w:val="00DE7D5A"/>
    <w:rsid w:val="00E008F7"/>
    <w:rsid w:val="00E0233D"/>
    <w:rsid w:val="00E0577E"/>
    <w:rsid w:val="00E07719"/>
    <w:rsid w:val="00E2070E"/>
    <w:rsid w:val="00E20EBF"/>
    <w:rsid w:val="00E22534"/>
    <w:rsid w:val="00E24F83"/>
    <w:rsid w:val="00E64AC0"/>
    <w:rsid w:val="00E67719"/>
    <w:rsid w:val="00E702F8"/>
    <w:rsid w:val="00E862EE"/>
    <w:rsid w:val="00E86834"/>
    <w:rsid w:val="00ED12A7"/>
    <w:rsid w:val="00ED22A9"/>
    <w:rsid w:val="00ED6434"/>
    <w:rsid w:val="00F12FC9"/>
    <w:rsid w:val="00F137B9"/>
    <w:rsid w:val="00F1689E"/>
    <w:rsid w:val="00F1694A"/>
    <w:rsid w:val="00F2288D"/>
    <w:rsid w:val="00F51294"/>
    <w:rsid w:val="00F54826"/>
    <w:rsid w:val="00F6720A"/>
    <w:rsid w:val="00F704D3"/>
    <w:rsid w:val="00F70DE7"/>
    <w:rsid w:val="00F73201"/>
    <w:rsid w:val="00F82A1E"/>
    <w:rsid w:val="00F84B49"/>
    <w:rsid w:val="00FA0787"/>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6E99C4DF-91CD-47D3-B223-D3344F30D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F1F8D"/>
    <w:pPr>
      <w:keepNext/>
      <w:spacing w:before="240" w:after="60" w:line="240" w:lineRule="auto"/>
      <w:outlineLvl w:val="0"/>
    </w:pPr>
    <w:rPr>
      <w:rFonts w:ascii="Aptos Display" w:eastAsia="Times New Roman" w:hAnsi="Aptos Display" w:cs="Times New Roman"/>
      <w:b/>
      <w:bCs/>
      <w:kern w:val="32"/>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character" w:styleId="Hyperlink">
    <w:name w:val="Hyperlink"/>
    <w:uiPriority w:val="99"/>
    <w:unhideWhenUsed/>
    <w:rsid w:val="00310A02"/>
    <w:rPr>
      <w:color w:val="467886"/>
      <w:u w:val="single"/>
    </w:rPr>
  </w:style>
  <w:style w:type="character" w:customStyle="1" w:styleId="Heading1Char">
    <w:name w:val="Heading 1 Char"/>
    <w:basedOn w:val="DefaultParagraphFont"/>
    <w:link w:val="Heading1"/>
    <w:rsid w:val="008F1F8D"/>
    <w:rPr>
      <w:rFonts w:ascii="Aptos Display" w:eastAsia="Times New Roman" w:hAnsi="Aptos Display" w:cs="Times New Roman"/>
      <w:b/>
      <w:bCs/>
      <w:kern w:val="32"/>
      <w:sz w:val="32"/>
      <w:szCs w:val="32"/>
      <w:lang w:eastAsia="en-GB"/>
    </w:rPr>
  </w:style>
  <w:style w:type="paragraph" w:styleId="ListBullet">
    <w:name w:val="List Bullet"/>
    <w:basedOn w:val="Normal"/>
    <w:uiPriority w:val="99"/>
    <w:unhideWhenUsed/>
    <w:rsid w:val="008F1F8D"/>
    <w:pPr>
      <w:numPr>
        <w:numId w:val="6"/>
      </w:numPr>
      <w:tabs>
        <w:tab w:val="clear" w:pos="360"/>
      </w:tabs>
      <w:spacing w:after="80"/>
      <w:ind w:left="0" w:firstLine="0"/>
      <w:contextualSpacing/>
    </w:pPr>
    <w:rPr>
      <w:rFonts w:ascii="Aptos" w:eastAsia="Aptos" w:hAnsi="Aptos" w:cs="Arial"/>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tockton.gov.uk/SEND-local-offer-educa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is.middlesbrough.gov.uk/kb5/middlesbrough/fsd/localoffer.page?familychannelnew=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formationdirectory.redcar-cleveland.gov.uk/local-offer-send"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sen@southbank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EDA4B0D3B3134D8367BAA9B0741471" ma:contentTypeVersion="10" ma:contentTypeDescription="Create a new document." ma:contentTypeScope="" ma:versionID="df862f0026e13b1e884d30cccd979e18">
  <xsd:schema xmlns:xsd="http://www.w3.org/2001/XMLSchema" xmlns:xs="http://www.w3.org/2001/XMLSchema" xmlns:p="http://schemas.microsoft.com/office/2006/metadata/properties" xmlns:ns2="173659ed-0579-4c14-963b-803636172904" targetNamespace="http://schemas.microsoft.com/office/2006/metadata/properties" ma:root="true" ma:fieldsID="2a250021a53b292cc02ba636b6417508" ns2:_="">
    <xsd:import namespace="173659ed-0579-4c14-963b-8036361729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659ed-0579-4c14-963b-80363617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73659ed-0579-4c14-963b-80363617290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A55E30-D468-45AC-B28B-5079BDEE3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3659ed-0579-4c14-963b-803636172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173659ed-0579-4c14-963b-803636172904"/>
  </ds:schemaRefs>
</ds:datastoreItem>
</file>

<file path=customXml/itemProps3.xml><?xml version="1.0" encoding="utf-8"?>
<ds:datastoreItem xmlns:ds="http://schemas.openxmlformats.org/officeDocument/2006/customXml" ds:itemID="{54B850A4-53A5-482C-BBE1-0DA341B8E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3252</Words>
  <Characters>20006</Characters>
  <Application>Microsoft Office Word</Application>
  <DocSecurity>0</DocSecurity>
  <Lines>512</Lines>
  <Paragraphs>283</Paragraphs>
  <ScaleCrop>false</ScaleCrop>
  <Company/>
  <LinksUpToDate>false</LinksUpToDate>
  <CharactersWithSpaces>22975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Kirwan, Linzi</dc:creator>
  <cp:keywords/>
  <dc:description/>
  <cp:lastModifiedBy>Burgess, Charmaine</cp:lastModifiedBy>
  <cp:revision>28</cp:revision>
  <dcterms:created xsi:type="dcterms:W3CDTF">2026-08-19T08:39:00Z</dcterms:created>
  <dcterms:modified xsi:type="dcterms:W3CDTF">2026-09-07T10:13:00Z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0x0101007EEDA4B0D3B3134D8367BAA9B0741471</vt:lpwstr>
  </property>
  <property fmtid="{D5CDD505-2E9C-101B-9397-08002B2CF9AE}" pid="3" name="MediaServiceImageTags">
    <vt:lpwstr/>
  </property>
</Properties>
</file>